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3F" w:rsidRPr="000D2D91" w:rsidRDefault="000D2D91" w:rsidP="00AF4EED">
      <w:pPr>
        <w:jc w:val="center"/>
        <w:rPr>
          <w:rFonts w:ascii="Century Gothic" w:hAnsi="Century Gothic"/>
          <w:color w:val="000000" w:themeColor="text1"/>
          <w:lang w:val="cy-GB"/>
        </w:rPr>
      </w:pPr>
      <w:r>
        <w:rPr>
          <w:rFonts w:ascii="Century Gothic" w:hAnsi="Century Gothic"/>
          <w:b/>
          <w:bCs/>
          <w:color w:val="000000" w:themeColor="text1"/>
          <w:u w:val="single"/>
          <w:lang w:val="cy-GB"/>
        </w:rPr>
        <w:t>AWDURDOD TÂN AC ACHUB GOGLEDD CYMRU</w:t>
      </w:r>
    </w:p>
    <w:p w:rsidR="004E133F" w:rsidRPr="000D2D91" w:rsidRDefault="004E133F" w:rsidP="00AF4EED">
      <w:pPr>
        <w:rPr>
          <w:rFonts w:ascii="Century Gothic" w:hAnsi="Century Gothic"/>
          <w:color w:val="000000" w:themeColor="text1"/>
          <w:lang w:val="cy-GB"/>
        </w:rPr>
      </w:pPr>
    </w:p>
    <w:p w:rsidR="004E133F" w:rsidRPr="000D2D91" w:rsidRDefault="000D2D91" w:rsidP="00AF4EED">
      <w:pPr>
        <w:rPr>
          <w:rFonts w:ascii="Century Gothic" w:hAnsi="Century Gothic"/>
          <w:color w:val="000000" w:themeColor="text1"/>
          <w:lang w:val="cy-GB"/>
        </w:rPr>
      </w:pPr>
      <w:r>
        <w:rPr>
          <w:rFonts w:ascii="Century Gothic" w:hAnsi="Century Gothic"/>
          <w:color w:val="000000" w:themeColor="text1"/>
          <w:lang w:val="cy-GB"/>
        </w:rPr>
        <w:t xml:space="preserve">Cofnodion cyfarfod Awdurdod Tân ac Achub Gogledd Cymru a gynhaliwyd ddydd Llun </w:t>
      </w:r>
      <w:r w:rsidR="00780028" w:rsidRPr="000D2D91">
        <w:rPr>
          <w:rFonts w:ascii="Century Gothic" w:hAnsi="Century Gothic"/>
          <w:color w:val="000000" w:themeColor="text1"/>
          <w:lang w:val="cy-GB"/>
        </w:rPr>
        <w:t>19 Ma</w:t>
      </w:r>
      <w:r>
        <w:rPr>
          <w:rFonts w:ascii="Century Gothic" w:hAnsi="Century Gothic"/>
          <w:color w:val="000000" w:themeColor="text1"/>
          <w:lang w:val="cy-GB"/>
        </w:rPr>
        <w:t>wrt</w:t>
      </w:r>
      <w:r w:rsidR="00780028" w:rsidRPr="000D2D91">
        <w:rPr>
          <w:rFonts w:ascii="Century Gothic" w:hAnsi="Century Gothic"/>
          <w:color w:val="000000" w:themeColor="text1"/>
          <w:lang w:val="cy-GB"/>
        </w:rPr>
        <w:t xml:space="preserve">h 2018 </w:t>
      </w:r>
      <w:r>
        <w:rPr>
          <w:rFonts w:ascii="Century Gothic" w:hAnsi="Century Gothic"/>
          <w:color w:val="000000" w:themeColor="text1"/>
          <w:lang w:val="cy-GB"/>
        </w:rPr>
        <w:t>yn Siambr Cyngor Bwrdeistref Sirol C</w:t>
      </w:r>
      <w:r w:rsidR="00C85F04" w:rsidRPr="000D2D91">
        <w:rPr>
          <w:rFonts w:ascii="Century Gothic" w:hAnsi="Century Gothic"/>
          <w:color w:val="000000" w:themeColor="text1"/>
          <w:lang w:val="cy-GB"/>
        </w:rPr>
        <w:t>onwy</w:t>
      </w:r>
      <w:r w:rsidR="00505B14" w:rsidRPr="000D2D91">
        <w:rPr>
          <w:rFonts w:ascii="Century Gothic" w:hAnsi="Century Gothic"/>
          <w:color w:val="000000" w:themeColor="text1"/>
          <w:lang w:val="cy-GB"/>
        </w:rPr>
        <w:t xml:space="preserve">, </w:t>
      </w:r>
      <w:r w:rsidR="00C85F04" w:rsidRPr="000D2D91">
        <w:rPr>
          <w:rFonts w:ascii="Century Gothic" w:hAnsi="Century Gothic"/>
          <w:color w:val="000000" w:themeColor="text1"/>
          <w:lang w:val="cy-GB"/>
        </w:rPr>
        <w:t>Bodlondeb, Conwy</w:t>
      </w:r>
      <w:r w:rsidR="004E133F" w:rsidRPr="000D2D91">
        <w:rPr>
          <w:rFonts w:ascii="Century Gothic" w:hAnsi="Century Gothic"/>
          <w:color w:val="000000" w:themeColor="text1"/>
          <w:lang w:val="cy-GB"/>
        </w:rPr>
        <w:t>.</w:t>
      </w:r>
      <w:r>
        <w:rPr>
          <w:rFonts w:ascii="Century Gothic" w:hAnsi="Century Gothic"/>
          <w:color w:val="000000" w:themeColor="text1"/>
          <w:lang w:val="cy-GB"/>
        </w:rPr>
        <w:t xml:space="preserve"> Dechreuodd y cyfarfod am</w:t>
      </w:r>
      <w:r w:rsidR="003A4308" w:rsidRPr="000D2D91">
        <w:rPr>
          <w:rFonts w:ascii="Century Gothic" w:hAnsi="Century Gothic"/>
          <w:color w:val="000000" w:themeColor="text1"/>
          <w:lang w:val="cy-GB"/>
        </w:rPr>
        <w:t xml:space="preserve"> 10</w:t>
      </w:r>
      <w:r w:rsidR="007B7712" w:rsidRPr="000D2D91">
        <w:rPr>
          <w:rFonts w:ascii="Century Gothic" w:hAnsi="Century Gothic"/>
          <w:color w:val="000000" w:themeColor="text1"/>
          <w:lang w:val="cy-GB"/>
        </w:rPr>
        <w:t>.</w:t>
      </w:r>
      <w:r w:rsidR="00A2368C" w:rsidRPr="000D2D91">
        <w:rPr>
          <w:rFonts w:ascii="Century Gothic" w:hAnsi="Century Gothic"/>
          <w:color w:val="000000" w:themeColor="text1"/>
          <w:lang w:val="cy-GB"/>
        </w:rPr>
        <w:t>3</w:t>
      </w:r>
      <w:r w:rsidR="00230F27" w:rsidRPr="000D2D91">
        <w:rPr>
          <w:rFonts w:ascii="Century Gothic" w:hAnsi="Century Gothic"/>
          <w:color w:val="000000" w:themeColor="text1"/>
          <w:lang w:val="cy-GB"/>
        </w:rPr>
        <w:t>0</w:t>
      </w:r>
      <w:r w:rsidR="00F611D1">
        <w:rPr>
          <w:rFonts w:ascii="Century Gothic" w:hAnsi="Century Gothic"/>
          <w:color w:val="000000" w:themeColor="text1"/>
          <w:lang w:val="cy-GB"/>
        </w:rPr>
        <w:t xml:space="preserve"> y bore</w:t>
      </w:r>
      <w:r w:rsidR="003A4308" w:rsidRPr="000D2D91">
        <w:rPr>
          <w:rFonts w:ascii="Century Gothic" w:hAnsi="Century Gothic"/>
          <w:color w:val="000000" w:themeColor="text1"/>
          <w:lang w:val="cy-GB"/>
        </w:rPr>
        <w:t>.</w:t>
      </w:r>
    </w:p>
    <w:p w:rsidR="004E133F" w:rsidRPr="000D2D91" w:rsidRDefault="004E133F" w:rsidP="00AF4EED">
      <w:pPr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98"/>
        <w:gridCol w:w="5624"/>
      </w:tblGrid>
      <w:tr w:rsidR="00C85F04" w:rsidRPr="000D2D91" w:rsidTr="00181AD6">
        <w:tc>
          <w:tcPr>
            <w:tcW w:w="2898" w:type="dxa"/>
            <w:shd w:val="clear" w:color="auto" w:fill="auto"/>
          </w:tcPr>
          <w:p w:rsidR="00C85F04" w:rsidRPr="000D2D91" w:rsidRDefault="000D2D91" w:rsidP="000D2D91">
            <w:pPr>
              <w:rPr>
                <w:rFonts w:ascii="Century Gothic" w:hAnsi="Century Gothic"/>
                <w:b/>
                <w:lang w:val="cy-GB"/>
              </w:rPr>
            </w:pPr>
            <w:r>
              <w:rPr>
                <w:rFonts w:ascii="Century Gothic" w:hAnsi="Century Gothic"/>
                <w:b/>
                <w:lang w:val="cy-GB"/>
              </w:rPr>
              <w:t>Y Cynghorydd</w:t>
            </w:r>
          </w:p>
        </w:tc>
        <w:tc>
          <w:tcPr>
            <w:tcW w:w="5624" w:type="dxa"/>
            <w:shd w:val="clear" w:color="auto" w:fill="auto"/>
          </w:tcPr>
          <w:p w:rsidR="00C85F04" w:rsidRPr="000D2D91" w:rsidRDefault="000D2D91" w:rsidP="000D2D91">
            <w:pPr>
              <w:rPr>
                <w:rFonts w:ascii="Century Gothic" w:hAnsi="Century Gothic"/>
                <w:b/>
                <w:lang w:val="cy-GB"/>
              </w:rPr>
            </w:pPr>
            <w:r>
              <w:rPr>
                <w:rFonts w:ascii="Century Gothic" w:hAnsi="Century Gothic"/>
                <w:b/>
                <w:lang w:val="cy-GB"/>
              </w:rPr>
              <w:t>Yn cynrychioli</w:t>
            </w:r>
            <w:r w:rsidR="00C85F04" w:rsidRPr="000D2D91">
              <w:rPr>
                <w:rFonts w:ascii="Century Gothic" w:hAnsi="Century Gothic"/>
                <w:b/>
                <w:lang w:val="cy-GB"/>
              </w:rPr>
              <w:t xml:space="preserve"> </w:t>
            </w:r>
          </w:p>
        </w:tc>
      </w:tr>
      <w:tr w:rsidR="00C85F04" w:rsidRPr="000D2D91" w:rsidTr="00181AD6">
        <w:tc>
          <w:tcPr>
            <w:tcW w:w="2898" w:type="dxa"/>
            <w:shd w:val="clear" w:color="auto" w:fill="auto"/>
          </w:tcPr>
          <w:p w:rsidR="00C85F04" w:rsidRPr="000D2D91" w:rsidRDefault="00C85F04" w:rsidP="00AF4EED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M Ll</w:t>
            </w:r>
            <w:r w:rsidR="000D2D91">
              <w:rPr>
                <w:rFonts w:ascii="Century Gothic" w:hAnsi="Century Gothic"/>
                <w:lang w:val="cy-GB"/>
              </w:rPr>
              <w:t xml:space="preserve"> Davies (C</w:t>
            </w:r>
            <w:r w:rsidRPr="000D2D91">
              <w:rPr>
                <w:rFonts w:ascii="Century Gothic" w:hAnsi="Century Gothic"/>
                <w:lang w:val="cy-GB"/>
              </w:rPr>
              <w:t>a</w:t>
            </w:r>
            <w:r w:rsidR="000D2D91">
              <w:rPr>
                <w:rFonts w:ascii="Century Gothic" w:hAnsi="Century Gothic"/>
                <w:lang w:val="cy-GB"/>
              </w:rPr>
              <w:t>de</w:t>
            </w:r>
            <w:r w:rsidRPr="000D2D91">
              <w:rPr>
                <w:rFonts w:ascii="Century Gothic" w:hAnsi="Century Gothic"/>
                <w:lang w:val="cy-GB"/>
              </w:rPr>
              <w:t>ir</w:t>
            </w:r>
            <w:r w:rsidR="000D2D91">
              <w:rPr>
                <w:rFonts w:ascii="Century Gothic" w:hAnsi="Century Gothic"/>
                <w:lang w:val="cy-GB"/>
              </w:rPr>
              <w:t>ydd</w:t>
            </w:r>
            <w:r w:rsidRPr="000D2D91">
              <w:rPr>
                <w:rFonts w:ascii="Century Gothic" w:hAnsi="Century Gothic"/>
                <w:lang w:val="cy-GB"/>
              </w:rPr>
              <w:t>)</w:t>
            </w:r>
          </w:p>
        </w:tc>
        <w:tc>
          <w:tcPr>
            <w:tcW w:w="5624" w:type="dxa"/>
            <w:shd w:val="clear" w:color="auto" w:fill="auto"/>
          </w:tcPr>
          <w:p w:rsidR="00C85F04" w:rsidRPr="000D2D91" w:rsidRDefault="000D2D91" w:rsidP="000D2D91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</w:t>
            </w:r>
            <w:r w:rsidR="00C85F04" w:rsidRPr="000D2D91">
              <w:rPr>
                <w:rFonts w:ascii="Century Gothic" w:hAnsi="Century Gothic"/>
                <w:lang w:val="cy-GB"/>
              </w:rPr>
              <w:t>D</w:t>
            </w:r>
            <w:r>
              <w:rPr>
                <w:rFonts w:ascii="Century Gothic" w:hAnsi="Century Gothic"/>
                <w:lang w:val="cy-GB"/>
              </w:rPr>
              <w:t>dinbych</w:t>
            </w:r>
          </w:p>
        </w:tc>
      </w:tr>
      <w:tr w:rsidR="00C85F04" w:rsidRPr="000D2D91" w:rsidTr="00181AD6">
        <w:tc>
          <w:tcPr>
            <w:tcW w:w="2898" w:type="dxa"/>
            <w:shd w:val="clear" w:color="auto" w:fill="auto"/>
          </w:tcPr>
          <w:p w:rsidR="00C85F04" w:rsidRPr="000D2D91" w:rsidRDefault="00C85F04" w:rsidP="00AF4EED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B Blakeley</w:t>
            </w:r>
          </w:p>
        </w:tc>
        <w:tc>
          <w:tcPr>
            <w:tcW w:w="5624" w:type="dxa"/>
            <w:shd w:val="clear" w:color="auto" w:fill="auto"/>
          </w:tcPr>
          <w:p w:rsidR="00C85F04" w:rsidRPr="000D2D91" w:rsidRDefault="000D2D91" w:rsidP="00AF4EED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</w:t>
            </w:r>
            <w:r w:rsidRPr="000D2D91">
              <w:rPr>
                <w:rFonts w:ascii="Century Gothic" w:hAnsi="Century Gothic"/>
                <w:lang w:val="cy-GB"/>
              </w:rPr>
              <w:t>D</w:t>
            </w:r>
            <w:r>
              <w:rPr>
                <w:rFonts w:ascii="Century Gothic" w:hAnsi="Century Gothic"/>
                <w:lang w:val="cy-GB"/>
              </w:rPr>
              <w:t>dinbych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M Bateman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y </w:t>
            </w:r>
            <w:r w:rsidRPr="000D2D91">
              <w:rPr>
                <w:rFonts w:ascii="Century Gothic" w:hAnsi="Century Gothic"/>
                <w:lang w:val="cy-GB"/>
              </w:rPr>
              <w:t>F</w:t>
            </w:r>
            <w:r>
              <w:rPr>
                <w:rFonts w:ascii="Century Gothic" w:hAnsi="Century Gothic"/>
                <w:lang w:val="cy-GB"/>
              </w:rPr>
              <w:t>f</w:t>
            </w:r>
            <w:r w:rsidRPr="000D2D91">
              <w:rPr>
                <w:rFonts w:ascii="Century Gothic" w:hAnsi="Century Gothic"/>
                <w:lang w:val="cy-GB"/>
              </w:rPr>
              <w:t>lint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A Daniels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FC550C" w:rsidP="00FC550C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</w:t>
            </w:r>
            <w:r w:rsidR="00BF0A37" w:rsidRPr="000D2D91">
              <w:rPr>
                <w:rFonts w:ascii="Century Gothic" w:hAnsi="Century Gothic"/>
                <w:lang w:val="cy-GB"/>
              </w:rPr>
              <w:t>Gwynedd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A Davies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</w:t>
            </w:r>
            <w:r w:rsidRPr="000D2D91">
              <w:rPr>
                <w:rFonts w:ascii="Century Gothic" w:hAnsi="Century Gothic"/>
                <w:lang w:val="cy-GB"/>
              </w:rPr>
              <w:t>D</w:t>
            </w:r>
            <w:r>
              <w:rPr>
                <w:rFonts w:ascii="Century Gothic" w:hAnsi="Century Gothic"/>
                <w:lang w:val="cy-GB"/>
              </w:rPr>
              <w:t>dinbych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M Dixon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Wrecsam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A I Dunbar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y </w:t>
            </w:r>
            <w:r w:rsidRPr="000D2D91">
              <w:rPr>
                <w:rFonts w:ascii="Century Gothic" w:hAnsi="Century Gothic"/>
                <w:lang w:val="cy-GB"/>
              </w:rPr>
              <w:t>F</w:t>
            </w:r>
            <w:r>
              <w:rPr>
                <w:rFonts w:ascii="Century Gothic" w:hAnsi="Century Gothic"/>
                <w:lang w:val="cy-GB"/>
              </w:rPr>
              <w:t>f</w:t>
            </w:r>
            <w:r w:rsidRPr="000D2D91">
              <w:rPr>
                <w:rFonts w:ascii="Century Gothic" w:hAnsi="Century Gothic"/>
                <w:lang w:val="cy-GB"/>
              </w:rPr>
              <w:t>lint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V Gay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y </w:t>
            </w:r>
            <w:r w:rsidRPr="000D2D91">
              <w:rPr>
                <w:rFonts w:ascii="Century Gothic" w:hAnsi="Century Gothic"/>
                <w:lang w:val="cy-GB"/>
              </w:rPr>
              <w:t>F</w:t>
            </w:r>
            <w:r>
              <w:rPr>
                <w:rFonts w:ascii="Century Gothic" w:hAnsi="Century Gothic"/>
                <w:lang w:val="cy-GB"/>
              </w:rPr>
              <w:t>f</w:t>
            </w:r>
            <w:r w:rsidRPr="000D2D91">
              <w:rPr>
                <w:rFonts w:ascii="Century Gothic" w:hAnsi="Century Gothic"/>
                <w:lang w:val="cy-GB"/>
              </w:rPr>
              <w:t>lint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S Glyn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</w:t>
            </w:r>
            <w:r w:rsidRPr="000D2D91">
              <w:rPr>
                <w:rFonts w:ascii="Century Gothic" w:hAnsi="Century Gothic"/>
                <w:lang w:val="cy-GB"/>
              </w:rPr>
              <w:t>Gwynedd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R Griffiths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Sir Ynys Môn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J B Hughes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</w:t>
            </w:r>
            <w:r w:rsidRPr="000D2D91">
              <w:rPr>
                <w:rFonts w:ascii="Century Gothic" w:hAnsi="Century Gothic"/>
                <w:lang w:val="cy-GB"/>
              </w:rPr>
              <w:t>Gwynedd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E W Jones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Sir Ynys Môn</w:t>
            </w:r>
          </w:p>
        </w:tc>
      </w:tr>
      <w:tr w:rsidR="00BF0A37" w:rsidRPr="000D2D91" w:rsidTr="00181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P R Lewis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Conwy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S Lloyd-Williams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Conwy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G Lowe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Wrecsam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R E Parry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Conwy</w:t>
            </w:r>
          </w:p>
        </w:tc>
      </w:tr>
      <w:tr w:rsidR="00BF0A37" w:rsidRPr="000D2D91" w:rsidTr="00181AD6">
        <w:trPr>
          <w:trHeight w:val="71"/>
        </w:trPr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D Rees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Sir Ynys Môn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R Roberts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Wrecsam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P Shotton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y </w:t>
            </w:r>
            <w:r w:rsidRPr="000D2D91">
              <w:rPr>
                <w:rFonts w:ascii="Century Gothic" w:hAnsi="Century Gothic"/>
                <w:lang w:val="cy-GB"/>
              </w:rPr>
              <w:t>F</w:t>
            </w:r>
            <w:r>
              <w:rPr>
                <w:rFonts w:ascii="Century Gothic" w:hAnsi="Century Gothic"/>
                <w:lang w:val="cy-GB"/>
              </w:rPr>
              <w:t>f</w:t>
            </w:r>
            <w:r w:rsidRPr="000D2D91">
              <w:rPr>
                <w:rFonts w:ascii="Century Gothic" w:hAnsi="Century Gothic"/>
                <w:lang w:val="cy-GB"/>
              </w:rPr>
              <w:t>lint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J R Skelland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Wrecsam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A Tansley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Conwy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W O Thomas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y </w:t>
            </w:r>
            <w:r w:rsidRPr="000D2D91">
              <w:rPr>
                <w:rFonts w:ascii="Century Gothic" w:hAnsi="Century Gothic"/>
                <w:lang w:val="cy-GB"/>
              </w:rPr>
              <w:t>F</w:t>
            </w:r>
            <w:r>
              <w:rPr>
                <w:rFonts w:ascii="Century Gothic" w:hAnsi="Century Gothic"/>
                <w:lang w:val="cy-GB"/>
              </w:rPr>
              <w:t>f</w:t>
            </w:r>
            <w:r w:rsidRPr="000D2D91">
              <w:rPr>
                <w:rFonts w:ascii="Century Gothic" w:hAnsi="Century Gothic"/>
                <w:lang w:val="cy-GB"/>
              </w:rPr>
              <w:t>lint</w:t>
            </w:r>
          </w:p>
        </w:tc>
      </w:tr>
      <w:tr w:rsidR="00BF0A37" w:rsidRPr="000D2D91" w:rsidTr="00181AD6">
        <w:tc>
          <w:tcPr>
            <w:tcW w:w="2898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G G Williams</w:t>
            </w:r>
          </w:p>
        </w:tc>
        <w:tc>
          <w:tcPr>
            <w:tcW w:w="5624" w:type="dxa"/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</w:t>
            </w:r>
            <w:r w:rsidRPr="000D2D91">
              <w:rPr>
                <w:rFonts w:ascii="Century Gothic" w:hAnsi="Century Gothic"/>
                <w:lang w:val="cy-GB"/>
              </w:rPr>
              <w:t>Gwynedd</w:t>
            </w:r>
          </w:p>
        </w:tc>
      </w:tr>
      <w:tr w:rsidR="00BF0A37" w:rsidRPr="000D2D91" w:rsidTr="00181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D Wisinger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0A37" w:rsidRPr="000D2D91" w:rsidRDefault="00BF0A37" w:rsidP="00BF0A37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 xml:space="preserve">Cyngor Sir y </w:t>
            </w:r>
            <w:r w:rsidRPr="000D2D91">
              <w:rPr>
                <w:rFonts w:ascii="Century Gothic" w:hAnsi="Century Gothic"/>
                <w:lang w:val="cy-GB"/>
              </w:rPr>
              <w:t>F</w:t>
            </w:r>
            <w:r>
              <w:rPr>
                <w:rFonts w:ascii="Century Gothic" w:hAnsi="Century Gothic"/>
                <w:lang w:val="cy-GB"/>
              </w:rPr>
              <w:t>f</w:t>
            </w:r>
            <w:r w:rsidRPr="000D2D91">
              <w:rPr>
                <w:rFonts w:ascii="Century Gothic" w:hAnsi="Century Gothic"/>
                <w:lang w:val="cy-GB"/>
              </w:rPr>
              <w:t>lint</w:t>
            </w:r>
          </w:p>
        </w:tc>
      </w:tr>
    </w:tbl>
    <w:p w:rsidR="00C85F04" w:rsidRPr="000D2D91" w:rsidRDefault="00C85F04" w:rsidP="00AF4EED">
      <w:pPr>
        <w:rPr>
          <w:rFonts w:ascii="Century Gothic" w:hAnsi="Century Gothic"/>
          <w:b/>
          <w:u w:val="single"/>
          <w:lang w:val="cy-GB"/>
        </w:rPr>
      </w:pPr>
    </w:p>
    <w:p w:rsidR="00C85F04" w:rsidRPr="000D2D91" w:rsidRDefault="000D2D91" w:rsidP="00AF4EED">
      <w:pPr>
        <w:rPr>
          <w:rFonts w:ascii="Century Gothic" w:hAnsi="Century Gothic"/>
          <w:b/>
          <w:u w:val="single"/>
          <w:lang w:val="cy-GB"/>
        </w:rPr>
      </w:pPr>
      <w:r>
        <w:rPr>
          <w:rFonts w:ascii="Century Gothic" w:hAnsi="Century Gothic"/>
          <w:b/>
          <w:u w:val="single"/>
          <w:lang w:val="cy-GB"/>
        </w:rPr>
        <w:t>Hefyd yn bresennol</w:t>
      </w:r>
      <w:r w:rsidR="00C85F04" w:rsidRPr="000D2D91">
        <w:rPr>
          <w:rFonts w:ascii="Century Gothic" w:hAnsi="Century Gothic"/>
          <w:b/>
          <w:u w:val="single"/>
          <w:lang w:val="cy-GB"/>
        </w:rPr>
        <w:t xml:space="preserve">:  </w:t>
      </w:r>
    </w:p>
    <w:p w:rsidR="00C85F04" w:rsidRPr="000D2D91" w:rsidRDefault="00C85F04" w:rsidP="00AF4EED">
      <w:pPr>
        <w:rPr>
          <w:rFonts w:ascii="Century Gothic" w:hAnsi="Century Gothic"/>
          <w:u w:val="single"/>
          <w:lang w:val="cy-GB"/>
        </w:rPr>
      </w:pPr>
    </w:p>
    <w:p w:rsidR="00C85F04" w:rsidRPr="000D2D91" w:rsidRDefault="00C85F04" w:rsidP="00AF4EED">
      <w:pPr>
        <w:ind w:right="-424"/>
        <w:rPr>
          <w:rFonts w:ascii="Century Gothic" w:hAnsi="Century Gothic"/>
          <w:lang w:val="cy-GB"/>
        </w:rPr>
      </w:pPr>
      <w:r w:rsidRPr="000D2D91">
        <w:rPr>
          <w:rFonts w:ascii="Century Gothic" w:hAnsi="Century Gothic"/>
          <w:lang w:val="cy-GB"/>
        </w:rPr>
        <w:t>S A Smith (</w:t>
      </w:r>
      <w:r w:rsidR="000D2D91">
        <w:rPr>
          <w:rFonts w:ascii="Century Gothic" w:hAnsi="Century Gothic"/>
          <w:lang w:val="cy-GB"/>
        </w:rPr>
        <w:t>Prif Swyddog Tân a Phrif Weithredwr); C P Everett (Clerc a Swyddog Monitro’r Awdurdod</w:t>
      </w:r>
      <w:r w:rsidRPr="000D2D91">
        <w:rPr>
          <w:rFonts w:ascii="Century Gothic" w:hAnsi="Century Gothic"/>
          <w:lang w:val="cy-GB"/>
        </w:rPr>
        <w:t>); K W Finch (Tr</w:t>
      </w:r>
      <w:r w:rsidR="000D2D91">
        <w:rPr>
          <w:rFonts w:ascii="Century Gothic" w:hAnsi="Century Gothic"/>
          <w:lang w:val="cy-GB"/>
        </w:rPr>
        <w:t>ysorydd i’r Awdurdod</w:t>
      </w:r>
      <w:r w:rsidRPr="000D2D91">
        <w:rPr>
          <w:rFonts w:ascii="Century Gothic" w:hAnsi="Century Gothic"/>
          <w:lang w:val="cy-GB"/>
        </w:rPr>
        <w:t>); R Simmons</w:t>
      </w:r>
      <w:r w:rsidR="000D2D91">
        <w:rPr>
          <w:rFonts w:ascii="Century Gothic" w:hAnsi="Century Gothic"/>
          <w:lang w:val="cy-GB"/>
        </w:rPr>
        <w:t xml:space="preserve"> ac</w:t>
      </w:r>
      <w:r w:rsidRPr="000D2D91">
        <w:rPr>
          <w:rFonts w:ascii="Century Gothic" w:hAnsi="Century Gothic"/>
          <w:lang w:val="cy-GB"/>
        </w:rPr>
        <w:t xml:space="preserve"> R Fairhead (</w:t>
      </w:r>
      <w:r w:rsidR="000D2D91">
        <w:rPr>
          <w:rFonts w:ascii="Century Gothic" w:hAnsi="Century Gothic"/>
          <w:lang w:val="cy-GB"/>
        </w:rPr>
        <w:t>Prif Swyddogion Tân Cynorthwyol</w:t>
      </w:r>
      <w:r w:rsidRPr="000D2D91">
        <w:rPr>
          <w:rFonts w:ascii="Century Gothic" w:hAnsi="Century Gothic"/>
          <w:lang w:val="cy-GB"/>
        </w:rPr>
        <w:t>); S Morris (</w:t>
      </w:r>
      <w:r w:rsidR="000D2D91">
        <w:rPr>
          <w:rFonts w:ascii="Century Gothic" w:hAnsi="Century Gothic"/>
          <w:lang w:val="cy-GB"/>
        </w:rPr>
        <w:t>Prif Swyddog Cynorthwyol</w:t>
      </w:r>
      <w:r w:rsidRPr="000D2D91">
        <w:rPr>
          <w:rFonts w:ascii="Century Gothic" w:hAnsi="Century Gothic"/>
          <w:lang w:val="cy-GB"/>
        </w:rPr>
        <w:t xml:space="preserve">); </w:t>
      </w:r>
      <w:r w:rsidR="00780028" w:rsidRPr="000D2D91">
        <w:rPr>
          <w:rFonts w:ascii="Century Gothic" w:hAnsi="Century Gothic"/>
          <w:lang w:val="cy-GB"/>
        </w:rPr>
        <w:t>J Brown (</w:t>
      </w:r>
      <w:r w:rsidR="000D2D91">
        <w:rPr>
          <w:rFonts w:ascii="Century Gothic" w:hAnsi="Century Gothic"/>
          <w:lang w:val="cy-GB"/>
        </w:rPr>
        <w:t>Pennaeth Cyllid)</w:t>
      </w:r>
      <w:r w:rsidR="00780028" w:rsidRPr="000D2D91">
        <w:rPr>
          <w:rFonts w:ascii="Century Gothic" w:hAnsi="Century Gothic"/>
          <w:lang w:val="cy-GB"/>
        </w:rPr>
        <w:t xml:space="preserve">; </w:t>
      </w:r>
      <w:r w:rsidRPr="000D2D91">
        <w:rPr>
          <w:rFonts w:ascii="Century Gothic" w:hAnsi="Century Gothic"/>
          <w:lang w:val="cy-GB"/>
        </w:rPr>
        <w:t>T Williams (</w:t>
      </w:r>
      <w:r w:rsidR="000D2D91">
        <w:rPr>
          <w:rFonts w:ascii="Century Gothic" w:hAnsi="Century Gothic"/>
          <w:lang w:val="cy-GB"/>
        </w:rPr>
        <w:t>Rheolwr Cyfathrebu Corfforaethol</w:t>
      </w:r>
      <w:r w:rsidRPr="000D2D91">
        <w:rPr>
          <w:rFonts w:ascii="Century Gothic" w:hAnsi="Century Gothic"/>
          <w:lang w:val="cy-GB"/>
        </w:rPr>
        <w:t>); S Forrest (</w:t>
      </w:r>
      <w:r w:rsidR="000D2D91">
        <w:rPr>
          <w:rFonts w:ascii="Century Gothic" w:hAnsi="Century Gothic"/>
          <w:lang w:val="cy-GB"/>
        </w:rPr>
        <w:t>Cyfrifydd, Adran y Trysorydd, Cyngor Bwrdeistref Sirol</w:t>
      </w:r>
      <w:r w:rsidRPr="000D2D91">
        <w:rPr>
          <w:rFonts w:ascii="Century Gothic" w:hAnsi="Century Gothic"/>
          <w:lang w:val="cy-GB"/>
        </w:rPr>
        <w:t xml:space="preserve"> Conwy); A Davies (</w:t>
      </w:r>
      <w:r w:rsidR="000D2D91">
        <w:rPr>
          <w:rFonts w:ascii="Century Gothic" w:hAnsi="Century Gothic"/>
          <w:lang w:val="cy-GB"/>
        </w:rPr>
        <w:t>Swyddog Cyswllt Aelodau</w:t>
      </w:r>
      <w:r w:rsidRPr="000D2D91">
        <w:rPr>
          <w:rFonts w:ascii="Century Gothic" w:hAnsi="Century Gothic"/>
          <w:lang w:val="cy-GB"/>
        </w:rPr>
        <w:t>).</w:t>
      </w:r>
    </w:p>
    <w:p w:rsidR="00C85F04" w:rsidRPr="000D2D91" w:rsidRDefault="00C85F04" w:rsidP="00AF4EED">
      <w:pPr>
        <w:rPr>
          <w:rFonts w:ascii="Century Gothic" w:hAnsi="Century Gothic"/>
          <w:b/>
          <w:lang w:val="cy-GB"/>
        </w:rPr>
      </w:pPr>
      <w:bookmarkStart w:id="0" w:name="_GoBack"/>
      <w:bookmarkEnd w:id="0"/>
    </w:p>
    <w:p w:rsidR="00C85F04" w:rsidRPr="000D2D91" w:rsidRDefault="000D2D91" w:rsidP="00AF4EED">
      <w:pPr>
        <w:rPr>
          <w:rFonts w:ascii="Century Gothic" w:hAnsi="Century Gothic"/>
          <w:caps/>
          <w:lang w:val="cy-GB"/>
        </w:rPr>
      </w:pPr>
      <w:r>
        <w:rPr>
          <w:rFonts w:ascii="Century Gothic" w:hAnsi="Century Gothic"/>
          <w:caps/>
          <w:lang w:val="cy-GB"/>
        </w:rPr>
        <w:t>YMDDIHEURIADAU</w:t>
      </w:r>
    </w:p>
    <w:p w:rsidR="00C85F04" w:rsidRPr="000D2D91" w:rsidRDefault="00C85F04" w:rsidP="00AF4EED">
      <w:pPr>
        <w:rPr>
          <w:rFonts w:ascii="Century Gothic" w:hAnsi="Century Gothic"/>
          <w:b/>
          <w:u w:val="single"/>
          <w:lang w:val="cy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8"/>
        <w:gridCol w:w="5624"/>
      </w:tblGrid>
      <w:tr w:rsidR="00C85F04" w:rsidRPr="000D2D91" w:rsidTr="00181AD6">
        <w:tc>
          <w:tcPr>
            <w:tcW w:w="2898" w:type="dxa"/>
            <w:shd w:val="clear" w:color="auto" w:fill="auto"/>
          </w:tcPr>
          <w:p w:rsidR="00C85F04" w:rsidRPr="000D2D91" w:rsidRDefault="000D2D91" w:rsidP="000D2D91">
            <w:pPr>
              <w:rPr>
                <w:rFonts w:ascii="Century Gothic" w:hAnsi="Century Gothic"/>
                <w:b/>
                <w:lang w:val="cy-GB"/>
              </w:rPr>
            </w:pPr>
            <w:r>
              <w:rPr>
                <w:rFonts w:ascii="Century Gothic" w:hAnsi="Century Gothic"/>
                <w:b/>
                <w:lang w:val="cy-GB"/>
              </w:rPr>
              <w:t xml:space="preserve">Y </w:t>
            </w:r>
            <w:r w:rsidR="00C85F04" w:rsidRPr="000D2D91">
              <w:rPr>
                <w:rFonts w:ascii="Century Gothic" w:hAnsi="Century Gothic"/>
                <w:b/>
                <w:lang w:val="cy-GB"/>
              </w:rPr>
              <w:t>C</w:t>
            </w:r>
            <w:r>
              <w:rPr>
                <w:rFonts w:ascii="Century Gothic" w:hAnsi="Century Gothic"/>
                <w:b/>
                <w:lang w:val="cy-GB"/>
              </w:rPr>
              <w:t>ynghorydd</w:t>
            </w:r>
          </w:p>
        </w:tc>
        <w:tc>
          <w:tcPr>
            <w:tcW w:w="5624" w:type="dxa"/>
            <w:shd w:val="clear" w:color="auto" w:fill="auto"/>
          </w:tcPr>
          <w:p w:rsidR="00C85F04" w:rsidRPr="000D2D91" w:rsidRDefault="000D2D91" w:rsidP="000D2D91">
            <w:pPr>
              <w:rPr>
                <w:rFonts w:ascii="Century Gothic" w:hAnsi="Century Gothic"/>
                <w:b/>
                <w:lang w:val="cy-GB"/>
              </w:rPr>
            </w:pPr>
            <w:r>
              <w:rPr>
                <w:rFonts w:ascii="Century Gothic" w:hAnsi="Century Gothic"/>
                <w:b/>
                <w:lang w:val="cy-GB"/>
              </w:rPr>
              <w:t>Yn cynrychioli</w:t>
            </w:r>
            <w:r w:rsidR="00C85F04" w:rsidRPr="000D2D91">
              <w:rPr>
                <w:rFonts w:ascii="Century Gothic" w:hAnsi="Century Gothic"/>
                <w:b/>
                <w:lang w:val="cy-GB"/>
              </w:rPr>
              <w:t xml:space="preserve"> </w:t>
            </w:r>
          </w:p>
        </w:tc>
      </w:tr>
      <w:tr w:rsidR="00780028" w:rsidRPr="000D2D91" w:rsidTr="00181AD6">
        <w:tc>
          <w:tcPr>
            <w:tcW w:w="2898" w:type="dxa"/>
            <w:shd w:val="clear" w:color="auto" w:fill="auto"/>
          </w:tcPr>
          <w:p w:rsidR="00780028" w:rsidRPr="000D2D91" w:rsidRDefault="00780028" w:rsidP="00AF4EED">
            <w:pPr>
              <w:rPr>
                <w:rFonts w:ascii="Century Gothic" w:hAnsi="Century Gothic"/>
                <w:lang w:val="cy-GB"/>
              </w:rPr>
            </w:pPr>
            <w:r w:rsidRPr="000D2D91">
              <w:rPr>
                <w:rFonts w:ascii="Century Gothic" w:hAnsi="Century Gothic"/>
                <w:lang w:val="cy-GB"/>
              </w:rPr>
              <w:t>B Apsley</w:t>
            </w:r>
          </w:p>
        </w:tc>
        <w:tc>
          <w:tcPr>
            <w:tcW w:w="5624" w:type="dxa"/>
            <w:shd w:val="clear" w:color="auto" w:fill="auto"/>
          </w:tcPr>
          <w:p w:rsidR="00780028" w:rsidRPr="000D2D91" w:rsidRDefault="000D2D91" w:rsidP="00AF4EED">
            <w:pPr>
              <w:rPr>
                <w:rFonts w:ascii="Century Gothic" w:hAnsi="Century Gothic"/>
                <w:lang w:val="cy-GB"/>
              </w:rPr>
            </w:pPr>
            <w:r>
              <w:rPr>
                <w:rFonts w:ascii="Century Gothic" w:hAnsi="Century Gothic"/>
                <w:lang w:val="cy-GB"/>
              </w:rPr>
              <w:t>Cyngor Bwrdeistref Sirol Wrecsam</w:t>
            </w:r>
          </w:p>
        </w:tc>
      </w:tr>
    </w:tbl>
    <w:p w:rsidR="00F9193E" w:rsidRPr="000D2D91" w:rsidRDefault="00F9193E" w:rsidP="00AF4EED">
      <w:pPr>
        <w:rPr>
          <w:rFonts w:ascii="Century Gothic" w:hAnsi="Century Gothic"/>
          <w:caps/>
          <w:color w:val="000000" w:themeColor="text1"/>
          <w:lang w:val="cy-GB"/>
        </w:rPr>
      </w:pPr>
    </w:p>
    <w:p w:rsidR="002D698B" w:rsidRPr="000D2D91" w:rsidRDefault="00CB29B7" w:rsidP="00AF4EED">
      <w:pPr>
        <w:rPr>
          <w:rFonts w:ascii="Century Gothic" w:hAnsi="Century Gothic"/>
          <w:caps/>
          <w:color w:val="000000" w:themeColor="text1"/>
          <w:lang w:val="cy-GB"/>
        </w:rPr>
      </w:pPr>
      <w:r w:rsidRPr="000D2D91">
        <w:rPr>
          <w:rFonts w:ascii="Century Gothic" w:hAnsi="Century Gothic"/>
          <w:caps/>
          <w:color w:val="000000" w:themeColor="text1"/>
          <w:lang w:val="cy-GB"/>
        </w:rPr>
        <w:t>1</w:t>
      </w:r>
      <w:r w:rsidRPr="000D2D91">
        <w:rPr>
          <w:rFonts w:ascii="Century Gothic" w:hAnsi="Century Gothic"/>
          <w:caps/>
          <w:color w:val="000000" w:themeColor="text1"/>
          <w:lang w:val="cy-GB"/>
        </w:rPr>
        <w:tab/>
      </w:r>
      <w:r w:rsidR="000B7A8E" w:rsidRPr="000D2D91">
        <w:rPr>
          <w:rFonts w:ascii="Century Gothic" w:hAnsi="Century Gothic"/>
          <w:caps/>
          <w:color w:val="000000" w:themeColor="text1"/>
          <w:lang w:val="cy-GB"/>
        </w:rPr>
        <w:t>D</w:t>
      </w:r>
      <w:r w:rsidR="000D2D91">
        <w:rPr>
          <w:rFonts w:ascii="Century Gothic" w:hAnsi="Century Gothic"/>
          <w:caps/>
          <w:color w:val="000000" w:themeColor="text1"/>
          <w:lang w:val="cy-GB"/>
        </w:rPr>
        <w:t>ATGAN BUDDIANNAU</w:t>
      </w:r>
    </w:p>
    <w:p w:rsidR="00D33587" w:rsidRPr="000D2D91" w:rsidRDefault="00D33587" w:rsidP="00AF4EED">
      <w:pPr>
        <w:rPr>
          <w:rFonts w:ascii="Century Gothic" w:hAnsi="Century Gothic"/>
          <w:caps/>
          <w:color w:val="000000" w:themeColor="text1"/>
          <w:lang w:val="cy-GB"/>
        </w:rPr>
      </w:pPr>
    </w:p>
    <w:p w:rsidR="007A1B51" w:rsidRPr="000D2D91" w:rsidRDefault="00CB29B7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1.1</w:t>
      </w:r>
      <w:r w:rsidRPr="000D2D91">
        <w:rPr>
          <w:rFonts w:ascii="Century Gothic" w:hAnsi="Century Gothic"/>
          <w:color w:val="000000" w:themeColor="text1"/>
          <w:lang w:val="cy-GB"/>
        </w:rPr>
        <w:tab/>
      </w:r>
      <w:r w:rsidR="000D2D91">
        <w:rPr>
          <w:rFonts w:ascii="Century Gothic" w:hAnsi="Century Gothic"/>
          <w:color w:val="000000" w:themeColor="text1"/>
          <w:lang w:val="cy-GB"/>
        </w:rPr>
        <w:t>Ni ddatganwyd unrhyw fuddiannau</w:t>
      </w:r>
      <w:r w:rsidR="007F567B" w:rsidRPr="000D2D91">
        <w:rPr>
          <w:rFonts w:ascii="Century Gothic" w:hAnsi="Century Gothic"/>
          <w:color w:val="000000" w:themeColor="text1"/>
          <w:lang w:val="cy-GB"/>
        </w:rPr>
        <w:t>.</w:t>
      </w:r>
    </w:p>
    <w:p w:rsidR="00505B14" w:rsidRPr="000D2D91" w:rsidRDefault="00505B14" w:rsidP="00AF4EED">
      <w:pPr>
        <w:rPr>
          <w:rFonts w:ascii="Century Gothic" w:hAnsi="Century Gothic"/>
          <w:caps/>
          <w:color w:val="000000" w:themeColor="text1"/>
          <w:lang w:val="cy-GB"/>
        </w:rPr>
      </w:pPr>
    </w:p>
    <w:p w:rsidR="00F9193E" w:rsidRPr="000D2D91" w:rsidRDefault="00F9193E">
      <w:pPr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br w:type="page"/>
      </w:r>
    </w:p>
    <w:p w:rsidR="00461C9F" w:rsidRPr="000D2D91" w:rsidRDefault="00CB29B7" w:rsidP="00AF4EED">
      <w:pPr>
        <w:ind w:left="720" w:right="26" w:hanging="720"/>
        <w:rPr>
          <w:rFonts w:ascii="Century Gothic" w:hAnsi="Century Gothic"/>
          <w:caps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lastRenderedPageBreak/>
        <w:t>2</w:t>
      </w:r>
      <w:r w:rsidRPr="000D2D91">
        <w:rPr>
          <w:rFonts w:ascii="Century Gothic" w:hAnsi="Century Gothic"/>
          <w:color w:val="000000" w:themeColor="text1"/>
          <w:lang w:val="cy-GB"/>
        </w:rPr>
        <w:tab/>
      </w:r>
      <w:r w:rsidR="000D2D91">
        <w:rPr>
          <w:rFonts w:ascii="Century Gothic" w:hAnsi="Century Gothic"/>
          <w:color w:val="000000" w:themeColor="text1"/>
          <w:lang w:val="cy-GB"/>
        </w:rPr>
        <w:t xml:space="preserve">COFNODION Y CYFARFOD A GYNHALIWYD AR </w:t>
      </w:r>
      <w:r w:rsidR="00C85F04" w:rsidRPr="000D2D91">
        <w:rPr>
          <w:rFonts w:ascii="Century Gothic" w:hAnsi="Century Gothic"/>
          <w:caps/>
          <w:color w:val="000000" w:themeColor="text1"/>
          <w:lang w:val="cy-GB"/>
        </w:rPr>
        <w:t>1</w:t>
      </w:r>
      <w:r w:rsidR="00780028" w:rsidRPr="000D2D91">
        <w:rPr>
          <w:rFonts w:ascii="Century Gothic" w:hAnsi="Century Gothic"/>
          <w:caps/>
          <w:color w:val="000000" w:themeColor="text1"/>
          <w:lang w:val="cy-GB"/>
        </w:rPr>
        <w:t>8</w:t>
      </w:r>
      <w:r w:rsidR="000D2D91">
        <w:rPr>
          <w:rFonts w:ascii="Century Gothic" w:hAnsi="Century Gothic"/>
          <w:caps/>
          <w:color w:val="000000" w:themeColor="text1"/>
          <w:lang w:val="cy-GB"/>
        </w:rPr>
        <w:t xml:space="preserve"> RHAGFYR</w:t>
      </w:r>
      <w:r w:rsidR="00780028" w:rsidRPr="000D2D91">
        <w:rPr>
          <w:rFonts w:ascii="Century Gothic" w:hAnsi="Century Gothic"/>
          <w:caps/>
          <w:color w:val="000000" w:themeColor="text1"/>
          <w:lang w:val="cy-GB"/>
        </w:rPr>
        <w:t xml:space="preserve"> 2017</w:t>
      </w:r>
    </w:p>
    <w:p w:rsidR="005D4CB8" w:rsidRPr="000D2D91" w:rsidRDefault="005D4CB8" w:rsidP="00AF4EED">
      <w:pPr>
        <w:rPr>
          <w:rFonts w:ascii="Century Gothic" w:hAnsi="Century Gothic"/>
          <w:color w:val="000000" w:themeColor="text1"/>
          <w:lang w:val="cy-GB"/>
        </w:rPr>
      </w:pPr>
    </w:p>
    <w:p w:rsidR="005D4CB8" w:rsidRPr="000D2D91" w:rsidRDefault="00CB29B7" w:rsidP="00AF4EED">
      <w:pPr>
        <w:ind w:left="720" w:right="26" w:hanging="720"/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2.1</w:t>
      </w:r>
      <w:r w:rsidRPr="000D2D91">
        <w:rPr>
          <w:rFonts w:ascii="Century Gothic" w:hAnsi="Century Gothic"/>
          <w:color w:val="000000" w:themeColor="text1"/>
          <w:lang w:val="cy-GB"/>
        </w:rPr>
        <w:tab/>
      </w:r>
      <w:r w:rsidR="000D2D91">
        <w:rPr>
          <w:rFonts w:ascii="Century Gothic" w:hAnsi="Century Gothic"/>
          <w:color w:val="000000" w:themeColor="text1"/>
          <w:lang w:val="cy-GB"/>
        </w:rPr>
        <w:t>Cafodd cofnodion cyfarfod yr Awdurdod Tân ac Achub a gynhaliwyd ar 18 Rhagfyr eu cyflwyno i’w cymeradwyo</w:t>
      </w:r>
      <w:r w:rsidR="005D4CB8" w:rsidRPr="000D2D91">
        <w:rPr>
          <w:rFonts w:ascii="Century Gothic" w:hAnsi="Century Gothic"/>
          <w:color w:val="000000" w:themeColor="text1"/>
          <w:lang w:val="cy-GB"/>
        </w:rPr>
        <w:t xml:space="preserve">. </w:t>
      </w:r>
    </w:p>
    <w:p w:rsidR="00E56449" w:rsidRPr="000D2D91" w:rsidRDefault="00E56449" w:rsidP="00AF4EED">
      <w:pPr>
        <w:ind w:left="720" w:right="26" w:hanging="720"/>
        <w:rPr>
          <w:rFonts w:ascii="Century Gothic" w:hAnsi="Century Gothic"/>
          <w:color w:val="000000" w:themeColor="text1"/>
          <w:lang w:val="cy-GB"/>
        </w:rPr>
      </w:pPr>
    </w:p>
    <w:p w:rsidR="005D4CB8" w:rsidRPr="000D2D91" w:rsidRDefault="00E56449" w:rsidP="00AF4EED">
      <w:pPr>
        <w:ind w:left="720" w:right="26" w:hanging="720"/>
        <w:rPr>
          <w:rFonts w:ascii="Century Gothic" w:hAnsi="Century Gothic"/>
          <w:b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2.2</w:t>
      </w:r>
      <w:r w:rsidRPr="000D2D91">
        <w:rPr>
          <w:rFonts w:ascii="Century Gothic" w:hAnsi="Century Gothic"/>
          <w:color w:val="000000" w:themeColor="text1"/>
          <w:lang w:val="cy-GB"/>
        </w:rPr>
        <w:tab/>
      </w:r>
      <w:r w:rsidR="000D2D91">
        <w:rPr>
          <w:rFonts w:ascii="Century Gothic" w:hAnsi="Century Gothic"/>
          <w:b/>
          <w:color w:val="000000" w:themeColor="text1"/>
          <w:lang w:val="cy-GB"/>
        </w:rPr>
        <w:t>PENDERFYNWYD cymeradwyo cofnodion y cyfarfod yn gofnod gwir a chywir</w:t>
      </w:r>
      <w:r w:rsidR="007A1B51" w:rsidRPr="000D2D91">
        <w:rPr>
          <w:rFonts w:ascii="Century Gothic" w:hAnsi="Century Gothic"/>
          <w:b/>
          <w:color w:val="000000" w:themeColor="text1"/>
          <w:lang w:val="cy-GB"/>
        </w:rPr>
        <w:t xml:space="preserve">. </w:t>
      </w:r>
    </w:p>
    <w:p w:rsidR="00DA4176" w:rsidRPr="000D2D91" w:rsidRDefault="00DA4176" w:rsidP="00AF4EED">
      <w:pPr>
        <w:rPr>
          <w:rFonts w:ascii="Century Gothic" w:hAnsi="Century Gothic"/>
          <w:b/>
          <w:color w:val="000000" w:themeColor="text1"/>
          <w:lang w:val="cy-GB"/>
        </w:rPr>
      </w:pPr>
    </w:p>
    <w:p w:rsidR="00CF032F" w:rsidRPr="000D2D91" w:rsidRDefault="002E1FF5" w:rsidP="00AF4EED">
      <w:pPr>
        <w:rPr>
          <w:rFonts w:ascii="Century Gothic" w:hAnsi="Century Gothic"/>
          <w:caps/>
          <w:color w:val="000000" w:themeColor="text1"/>
          <w:lang w:val="cy-GB"/>
        </w:rPr>
      </w:pPr>
      <w:r w:rsidRPr="000D2D91">
        <w:rPr>
          <w:rFonts w:ascii="Century Gothic" w:hAnsi="Century Gothic"/>
          <w:caps/>
          <w:color w:val="000000" w:themeColor="text1"/>
          <w:lang w:val="cy-GB"/>
        </w:rPr>
        <w:t>3</w:t>
      </w:r>
      <w:r w:rsidR="00CB29B7" w:rsidRPr="000D2D91">
        <w:rPr>
          <w:rFonts w:ascii="Century Gothic" w:hAnsi="Century Gothic"/>
          <w:caps/>
          <w:color w:val="000000" w:themeColor="text1"/>
          <w:lang w:val="cy-GB"/>
        </w:rPr>
        <w:tab/>
      </w:r>
      <w:r w:rsidR="000D2D91">
        <w:rPr>
          <w:rFonts w:ascii="Century Gothic" w:hAnsi="Century Gothic"/>
          <w:caps/>
          <w:color w:val="000000" w:themeColor="text1"/>
          <w:lang w:val="cy-GB"/>
        </w:rPr>
        <w:t>Mat</w:t>
      </w:r>
      <w:r w:rsidR="00CF032F" w:rsidRPr="000D2D91">
        <w:rPr>
          <w:rFonts w:ascii="Century Gothic" w:hAnsi="Century Gothic"/>
          <w:caps/>
          <w:color w:val="000000" w:themeColor="text1"/>
          <w:lang w:val="cy-GB"/>
        </w:rPr>
        <w:t>er</w:t>
      </w:r>
      <w:r w:rsidR="000D2D91">
        <w:rPr>
          <w:rFonts w:ascii="Century Gothic" w:hAnsi="Century Gothic"/>
          <w:caps/>
          <w:color w:val="000000" w:themeColor="text1"/>
          <w:lang w:val="cy-GB"/>
        </w:rPr>
        <w:t>ION YN CODI</w:t>
      </w:r>
      <w:r w:rsidR="00CF032F" w:rsidRPr="000D2D91">
        <w:rPr>
          <w:rFonts w:ascii="Century Gothic" w:hAnsi="Century Gothic"/>
          <w:caps/>
          <w:color w:val="000000" w:themeColor="text1"/>
          <w:lang w:val="cy-GB"/>
        </w:rPr>
        <w:t xml:space="preserve"> </w:t>
      </w:r>
    </w:p>
    <w:p w:rsidR="00C12C81" w:rsidRPr="000D2D91" w:rsidRDefault="00C12C81" w:rsidP="00AF4EED">
      <w:pPr>
        <w:rPr>
          <w:rFonts w:ascii="Century Gothic" w:hAnsi="Century Gothic"/>
          <w:color w:val="000000" w:themeColor="text1"/>
          <w:lang w:val="cy-GB"/>
        </w:rPr>
      </w:pPr>
    </w:p>
    <w:p w:rsidR="00E56449" w:rsidRPr="000D2D91" w:rsidRDefault="005D0693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3.1</w:t>
      </w:r>
      <w:r w:rsidRPr="000D2D91">
        <w:rPr>
          <w:rFonts w:ascii="Century Gothic" w:hAnsi="Century Gothic"/>
          <w:color w:val="000000" w:themeColor="text1"/>
          <w:lang w:val="cy-GB"/>
        </w:rPr>
        <w:tab/>
      </w:r>
      <w:r w:rsidR="000D2D91">
        <w:rPr>
          <w:rFonts w:ascii="Century Gothic" w:hAnsi="Century Gothic"/>
          <w:color w:val="000000" w:themeColor="text1"/>
          <w:lang w:val="cy-GB"/>
        </w:rPr>
        <w:t xml:space="preserve">Tîm Cymorth Cymunedol </w:t>
      </w:r>
      <w:r w:rsidR="00B655FA" w:rsidRPr="000D2D91">
        <w:rPr>
          <w:rFonts w:ascii="Century Gothic" w:hAnsi="Century Gothic"/>
          <w:color w:val="000000" w:themeColor="text1"/>
          <w:lang w:val="cy-GB"/>
        </w:rPr>
        <w:t xml:space="preserve">– </w:t>
      </w:r>
      <w:r w:rsidR="000D2D91">
        <w:rPr>
          <w:rFonts w:ascii="Century Gothic" w:hAnsi="Century Gothic"/>
          <w:color w:val="000000" w:themeColor="text1"/>
          <w:lang w:val="cy-GB"/>
        </w:rPr>
        <w:t>rhoddodd y PST wybod i’r aelodau fod yr Awdurdod wedi llwyddo i gael</w:t>
      </w:r>
      <w:r w:rsidR="00B655FA" w:rsidRPr="000D2D91">
        <w:rPr>
          <w:rFonts w:ascii="Century Gothic" w:hAnsi="Century Gothic"/>
          <w:color w:val="000000" w:themeColor="text1"/>
          <w:lang w:val="cy-GB"/>
        </w:rPr>
        <w:t xml:space="preserve"> £46k</w:t>
      </w:r>
      <w:r w:rsidR="000D2D91">
        <w:rPr>
          <w:rFonts w:ascii="Century Gothic" w:hAnsi="Century Gothic"/>
          <w:color w:val="000000" w:themeColor="text1"/>
          <w:lang w:val="cy-GB"/>
        </w:rPr>
        <w:t xml:space="preserve"> o refeniw gan Lywodraeth Cymru er mwyn talu costau’r ATA ar gyfer parhau gyda’r prosiect hyd at ddiwedd mis Mai. Ond oni bai y daw cyllid cynaliadwy o ffynhonnell allanol, bydd y prosiect yn dod i ben ddiwedd mis Mai</w:t>
      </w:r>
      <w:r w:rsidR="00B655FA" w:rsidRPr="000D2D91">
        <w:rPr>
          <w:rFonts w:ascii="Century Gothic" w:hAnsi="Century Gothic"/>
          <w:color w:val="000000" w:themeColor="text1"/>
          <w:lang w:val="cy-GB"/>
        </w:rPr>
        <w:t xml:space="preserve"> </w:t>
      </w:r>
      <w:r w:rsidR="000D2D91">
        <w:rPr>
          <w:rFonts w:ascii="Century Gothic" w:hAnsi="Century Gothic"/>
          <w:color w:val="000000" w:themeColor="text1"/>
          <w:lang w:val="cy-GB"/>
        </w:rPr>
        <w:t xml:space="preserve">pan fydd contractau’r gweithwyr yn darfod; bydd yr uned yn cael ei </w:t>
      </w:r>
      <w:r w:rsidR="002D12D5">
        <w:rPr>
          <w:rFonts w:ascii="Century Gothic" w:hAnsi="Century Gothic"/>
          <w:color w:val="000000" w:themeColor="text1"/>
          <w:lang w:val="cy-GB"/>
        </w:rPr>
        <w:t>chwalu a’r gweithwyr yn cael eu diswyddo</w:t>
      </w:r>
      <w:r w:rsidR="00B655FA" w:rsidRPr="000D2D91">
        <w:rPr>
          <w:rFonts w:ascii="Century Gothic" w:hAnsi="Century Gothic"/>
          <w:color w:val="000000" w:themeColor="text1"/>
          <w:lang w:val="cy-GB"/>
        </w:rPr>
        <w:t>. M</w:t>
      </w:r>
      <w:r w:rsidR="000D2D91">
        <w:rPr>
          <w:rFonts w:ascii="Century Gothic" w:hAnsi="Century Gothic"/>
          <w:color w:val="000000" w:themeColor="text1"/>
          <w:lang w:val="cy-GB"/>
        </w:rPr>
        <w:t>ynegodd yr aelodau siom fawr nad oedd cyllid allanol wedi dod. Cadarnhaodd y PST y bydd yn ysgrifennu at y Gweinidog er mwyn rhoi gwybod iddo am y sefyllfa; roedd yr aelodau</w:t>
      </w:r>
      <w:r w:rsidR="00F611D1">
        <w:rPr>
          <w:rFonts w:ascii="Century Gothic" w:hAnsi="Century Gothic"/>
          <w:color w:val="000000" w:themeColor="text1"/>
          <w:lang w:val="cy-GB"/>
        </w:rPr>
        <w:t xml:space="preserve"> o blaid mynd ati fel hyn, </w:t>
      </w:r>
      <w:r w:rsidR="002D12D5">
        <w:rPr>
          <w:rFonts w:ascii="Century Gothic" w:hAnsi="Century Gothic"/>
          <w:color w:val="000000" w:themeColor="text1"/>
          <w:lang w:val="cy-GB"/>
        </w:rPr>
        <w:t>gan ofyn i’r llythyr sôn am eu pryderon fod gwasanaeth mor werthfawr yn cael ei golli. Cadarnhaodd y Clerc y byddai’n trafod llwybrau ariannu posibl eraill gyda’r PST y tu allan i’r cyfarfod</w:t>
      </w:r>
      <w:r w:rsidR="00F611D1">
        <w:rPr>
          <w:rFonts w:ascii="Century Gothic" w:hAnsi="Century Gothic"/>
          <w:color w:val="000000" w:themeColor="text1"/>
          <w:lang w:val="cy-GB"/>
        </w:rPr>
        <w:t>.</w:t>
      </w:r>
    </w:p>
    <w:p w:rsidR="00AD6B8A" w:rsidRPr="000D2D91" w:rsidRDefault="00AD6B8A" w:rsidP="00AF4EED">
      <w:pPr>
        <w:rPr>
          <w:rFonts w:ascii="Century Gothic" w:hAnsi="Century Gothic"/>
          <w:color w:val="000000" w:themeColor="text1"/>
          <w:lang w:val="cy-GB"/>
        </w:rPr>
      </w:pPr>
    </w:p>
    <w:p w:rsidR="00AD6B8A" w:rsidRPr="000D2D91" w:rsidRDefault="000D2D91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>
        <w:rPr>
          <w:rFonts w:ascii="Century Gothic" w:hAnsi="Century Gothic"/>
          <w:color w:val="000000" w:themeColor="text1"/>
          <w:lang w:val="cy-GB"/>
        </w:rPr>
        <w:t>3.2</w:t>
      </w:r>
      <w:r>
        <w:rPr>
          <w:rFonts w:ascii="Century Gothic" w:hAnsi="Century Gothic"/>
          <w:color w:val="000000" w:themeColor="text1"/>
          <w:lang w:val="cy-GB"/>
        </w:rPr>
        <w:tab/>
        <w:t xml:space="preserve">Cyllideb </w:t>
      </w:r>
      <w:r w:rsidR="00AD6B8A" w:rsidRPr="000D2D91">
        <w:rPr>
          <w:rFonts w:ascii="Century Gothic" w:hAnsi="Century Gothic"/>
          <w:color w:val="000000" w:themeColor="text1"/>
          <w:lang w:val="cy-GB"/>
        </w:rPr>
        <w:t>2018/19 –</w:t>
      </w:r>
      <w:r>
        <w:rPr>
          <w:rFonts w:ascii="Century Gothic" w:hAnsi="Century Gothic"/>
          <w:color w:val="000000" w:themeColor="text1"/>
          <w:lang w:val="cy-GB"/>
        </w:rPr>
        <w:t xml:space="preserve"> cadarnhaodd y Clerc na fu’n rhaid cael pwerau dirprwyedig a bod y gyllideb wedi aros fel yr hyn a gymeradwywyd </w:t>
      </w:r>
      <w:r w:rsidR="00F611D1">
        <w:rPr>
          <w:rFonts w:ascii="Century Gothic" w:hAnsi="Century Gothic"/>
          <w:color w:val="000000" w:themeColor="text1"/>
          <w:lang w:val="cy-GB"/>
        </w:rPr>
        <w:t xml:space="preserve">gan yr aelodau yn y cyfarfod ym mis </w:t>
      </w:r>
      <w:r>
        <w:rPr>
          <w:rFonts w:ascii="Century Gothic" w:hAnsi="Century Gothic"/>
          <w:color w:val="000000" w:themeColor="text1"/>
          <w:lang w:val="cy-GB"/>
        </w:rPr>
        <w:t>Rhagfyr 2017</w:t>
      </w:r>
      <w:r w:rsidR="00AD6B8A" w:rsidRPr="000D2D91">
        <w:rPr>
          <w:rFonts w:ascii="Century Gothic" w:hAnsi="Century Gothic"/>
          <w:color w:val="000000" w:themeColor="text1"/>
          <w:lang w:val="cy-GB"/>
        </w:rPr>
        <w:t xml:space="preserve">. </w:t>
      </w:r>
    </w:p>
    <w:p w:rsidR="00AD6B8A" w:rsidRPr="000D2D91" w:rsidRDefault="00AD6B8A" w:rsidP="00AF4EED">
      <w:pPr>
        <w:rPr>
          <w:rFonts w:ascii="Century Gothic" w:hAnsi="Century Gothic"/>
          <w:color w:val="000000" w:themeColor="text1"/>
          <w:lang w:val="cy-GB"/>
        </w:rPr>
      </w:pPr>
    </w:p>
    <w:p w:rsidR="00E85F0A" w:rsidRPr="000D2D91" w:rsidRDefault="002E1FF5" w:rsidP="00AF4EED">
      <w:pPr>
        <w:rPr>
          <w:rFonts w:ascii="Century Gothic" w:hAnsi="Century Gothic"/>
          <w:caps/>
          <w:color w:val="000000" w:themeColor="text1"/>
          <w:lang w:val="cy-GB"/>
        </w:rPr>
      </w:pPr>
      <w:r w:rsidRPr="000D2D91">
        <w:rPr>
          <w:rFonts w:ascii="Century Gothic" w:hAnsi="Century Gothic"/>
          <w:caps/>
          <w:color w:val="000000" w:themeColor="text1"/>
          <w:lang w:val="cy-GB"/>
        </w:rPr>
        <w:t>4</w:t>
      </w:r>
      <w:r w:rsidR="00E20382" w:rsidRPr="000D2D91">
        <w:rPr>
          <w:rFonts w:ascii="Century Gothic" w:hAnsi="Century Gothic"/>
          <w:caps/>
          <w:color w:val="000000" w:themeColor="text1"/>
          <w:lang w:val="cy-GB"/>
        </w:rPr>
        <w:tab/>
      </w:r>
      <w:r w:rsidR="000D2D91">
        <w:rPr>
          <w:rFonts w:ascii="Century Gothic" w:hAnsi="Century Gothic"/>
          <w:caps/>
          <w:color w:val="000000" w:themeColor="text1"/>
          <w:lang w:val="cy-GB"/>
        </w:rPr>
        <w:t>MATERION BRYS</w:t>
      </w:r>
    </w:p>
    <w:p w:rsidR="00E85F0A" w:rsidRPr="000D2D91" w:rsidRDefault="00E85F0A" w:rsidP="00AF4EED">
      <w:pPr>
        <w:rPr>
          <w:rFonts w:ascii="Century Gothic" w:hAnsi="Century Gothic"/>
          <w:color w:val="000000" w:themeColor="text1"/>
          <w:lang w:val="cy-GB"/>
        </w:rPr>
      </w:pPr>
    </w:p>
    <w:p w:rsidR="00C9538B" w:rsidRPr="000D2D91" w:rsidRDefault="002E1FF5" w:rsidP="00AF4EED">
      <w:pPr>
        <w:ind w:left="720" w:hanging="720"/>
        <w:rPr>
          <w:rFonts w:ascii="Century Gothic" w:hAnsi="Century Gothic" w:cs="Tahoma"/>
          <w:b/>
          <w:color w:val="000000" w:themeColor="text1"/>
          <w:lang w:val="cy-GB"/>
        </w:rPr>
      </w:pPr>
      <w:r w:rsidRPr="000D2D91">
        <w:rPr>
          <w:rFonts w:ascii="Century Gothic" w:hAnsi="Century Gothic" w:cs="Tahoma"/>
          <w:color w:val="000000" w:themeColor="text1"/>
          <w:lang w:val="cy-GB"/>
        </w:rPr>
        <w:t>4</w:t>
      </w:r>
      <w:r w:rsidR="006D6917" w:rsidRPr="000D2D91">
        <w:rPr>
          <w:rFonts w:ascii="Century Gothic" w:hAnsi="Century Gothic" w:cs="Tahoma"/>
          <w:color w:val="000000" w:themeColor="text1"/>
          <w:lang w:val="cy-GB"/>
        </w:rPr>
        <w:t>.1</w:t>
      </w:r>
      <w:r w:rsidR="006D6917" w:rsidRPr="000D2D91">
        <w:rPr>
          <w:rFonts w:ascii="Century Gothic" w:hAnsi="Century Gothic" w:cs="Tahoma"/>
          <w:color w:val="000000" w:themeColor="text1"/>
          <w:lang w:val="cy-GB"/>
        </w:rPr>
        <w:tab/>
      </w:r>
      <w:r w:rsidR="000D2D91">
        <w:rPr>
          <w:rFonts w:ascii="Century Gothic" w:hAnsi="Century Gothic" w:cs="Tahoma"/>
          <w:color w:val="000000" w:themeColor="text1"/>
          <w:lang w:val="cy-GB"/>
        </w:rPr>
        <w:t>Nid oedd unrhyw faterion brys</w:t>
      </w:r>
      <w:r w:rsidR="00780028" w:rsidRPr="000D2D91">
        <w:rPr>
          <w:rFonts w:ascii="Century Gothic" w:hAnsi="Century Gothic" w:cs="Tahoma"/>
          <w:color w:val="000000" w:themeColor="text1"/>
          <w:lang w:val="cy-GB"/>
        </w:rPr>
        <w:t xml:space="preserve">. </w:t>
      </w:r>
    </w:p>
    <w:p w:rsidR="005D0693" w:rsidRPr="000D2D91" w:rsidRDefault="005D0693" w:rsidP="00AF4EED">
      <w:pPr>
        <w:ind w:left="720" w:hanging="720"/>
        <w:rPr>
          <w:rFonts w:ascii="Century Gothic" w:hAnsi="Century Gothic" w:cs="Tahoma"/>
          <w:color w:val="000000" w:themeColor="text1"/>
          <w:lang w:val="cy-GB"/>
        </w:rPr>
      </w:pPr>
    </w:p>
    <w:p w:rsidR="00E20382" w:rsidRPr="000D2D91" w:rsidRDefault="002E1FF5" w:rsidP="00AF4EED">
      <w:pPr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5</w:t>
      </w:r>
      <w:r w:rsidR="00E85F0A" w:rsidRPr="000D2D91">
        <w:rPr>
          <w:rFonts w:ascii="Century Gothic" w:hAnsi="Century Gothic"/>
          <w:color w:val="000000" w:themeColor="text1"/>
          <w:lang w:val="cy-GB"/>
        </w:rPr>
        <w:tab/>
      </w:r>
      <w:r w:rsidR="000D2D91">
        <w:rPr>
          <w:rFonts w:ascii="Century Gothic" w:hAnsi="Century Gothic"/>
          <w:color w:val="000000" w:themeColor="text1"/>
          <w:lang w:val="cy-GB"/>
        </w:rPr>
        <w:t>ADRODDIAD Y CADEIRYDD</w:t>
      </w:r>
    </w:p>
    <w:p w:rsidR="00E20382" w:rsidRPr="000D2D91" w:rsidRDefault="00E20382" w:rsidP="00AF4EED">
      <w:pPr>
        <w:rPr>
          <w:rFonts w:ascii="Century Gothic" w:hAnsi="Century Gothic"/>
          <w:color w:val="000000" w:themeColor="text1"/>
          <w:lang w:val="cy-GB"/>
        </w:rPr>
      </w:pPr>
    </w:p>
    <w:p w:rsidR="00E20382" w:rsidRPr="000D2D91" w:rsidRDefault="002E1FF5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5</w:t>
      </w:r>
      <w:r w:rsidR="00E20382" w:rsidRPr="000D2D91">
        <w:rPr>
          <w:rFonts w:ascii="Century Gothic" w:hAnsi="Century Gothic"/>
          <w:color w:val="000000" w:themeColor="text1"/>
          <w:lang w:val="cy-GB"/>
        </w:rPr>
        <w:t>.1</w:t>
      </w:r>
      <w:r w:rsidR="00E20382" w:rsidRPr="000D2D91">
        <w:rPr>
          <w:rFonts w:ascii="Century Gothic" w:hAnsi="Century Gothic"/>
          <w:color w:val="000000" w:themeColor="text1"/>
          <w:lang w:val="cy-GB"/>
        </w:rPr>
        <w:tab/>
      </w:r>
      <w:r w:rsidR="006017A6">
        <w:rPr>
          <w:rFonts w:ascii="Century Gothic" w:hAnsi="Century Gothic"/>
          <w:color w:val="000000" w:themeColor="text1"/>
          <w:lang w:val="cy-GB"/>
        </w:rPr>
        <w:t>Roedd yr adroddiad yn rhestru’r cyfarfodydd a’r digwyddiadau yr aeth y  Cyng. M Ll Davies a’r Cyng.</w:t>
      </w:r>
      <w:r w:rsidR="00E20382" w:rsidRPr="000D2D91">
        <w:rPr>
          <w:rFonts w:ascii="Century Gothic" w:hAnsi="Century Gothic"/>
          <w:color w:val="000000" w:themeColor="text1"/>
          <w:lang w:val="cy-GB"/>
        </w:rPr>
        <w:t xml:space="preserve"> P R Lewis i</w:t>
      </w:r>
      <w:r w:rsidR="006017A6">
        <w:rPr>
          <w:rFonts w:ascii="Century Gothic" w:hAnsi="Century Gothic"/>
          <w:color w:val="000000" w:themeColor="text1"/>
          <w:lang w:val="cy-GB"/>
        </w:rPr>
        <w:t>ddynt rhwng Ionawr a Mawrth 2018 fel Cadeirydd a Dirprwy Gadeirydd Awdurdod Tân ac Achub Gogledd Cymru</w:t>
      </w:r>
      <w:r w:rsidR="00E20382" w:rsidRPr="000D2D91">
        <w:rPr>
          <w:rFonts w:ascii="Century Gothic" w:hAnsi="Century Gothic"/>
          <w:color w:val="000000" w:themeColor="text1"/>
          <w:lang w:val="cy-GB"/>
        </w:rPr>
        <w:t>.</w:t>
      </w:r>
      <w:r w:rsidR="00DD4C14" w:rsidRPr="000D2D91">
        <w:rPr>
          <w:rFonts w:ascii="Century Gothic" w:hAnsi="Century Gothic"/>
          <w:color w:val="000000" w:themeColor="text1"/>
          <w:lang w:val="cy-GB"/>
        </w:rPr>
        <w:t xml:space="preserve"> </w:t>
      </w:r>
    </w:p>
    <w:p w:rsidR="00DD4C14" w:rsidRPr="000D2D91" w:rsidRDefault="00DD4C14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</w:p>
    <w:p w:rsidR="00DD4C14" w:rsidRPr="000D2D91" w:rsidRDefault="00DD4C14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5.2</w:t>
      </w:r>
      <w:r w:rsidRPr="000D2D91">
        <w:rPr>
          <w:rFonts w:ascii="Century Gothic" w:hAnsi="Century Gothic"/>
          <w:color w:val="000000" w:themeColor="text1"/>
          <w:lang w:val="cy-GB"/>
        </w:rPr>
        <w:tab/>
      </w:r>
      <w:r w:rsidR="006017A6">
        <w:rPr>
          <w:rFonts w:ascii="Century Gothic" w:hAnsi="Century Gothic"/>
          <w:color w:val="000000" w:themeColor="text1"/>
          <w:lang w:val="cy-GB"/>
        </w:rPr>
        <w:t>Manteisiodd y Cyng.</w:t>
      </w:r>
      <w:r w:rsidRPr="000D2D91">
        <w:rPr>
          <w:rFonts w:ascii="Century Gothic" w:hAnsi="Century Gothic"/>
          <w:color w:val="000000" w:themeColor="text1"/>
          <w:lang w:val="cy-GB"/>
        </w:rPr>
        <w:t xml:space="preserve"> Shotton</w:t>
      </w:r>
      <w:r w:rsidR="006017A6">
        <w:rPr>
          <w:rFonts w:ascii="Century Gothic" w:hAnsi="Century Gothic"/>
          <w:color w:val="000000" w:themeColor="text1"/>
          <w:lang w:val="cy-GB"/>
        </w:rPr>
        <w:t xml:space="preserve"> ar y cyfle i ddiolch i dîm y Ffenics am eu gwaith caled gyda’r bobl ifanc</w:t>
      </w:r>
      <w:r w:rsidR="00663661">
        <w:rPr>
          <w:rFonts w:ascii="Century Gothic" w:hAnsi="Century Gothic"/>
          <w:color w:val="000000" w:themeColor="text1"/>
          <w:lang w:val="cy-GB"/>
        </w:rPr>
        <w:t>. D</w:t>
      </w:r>
      <w:r w:rsidR="006017A6">
        <w:rPr>
          <w:rFonts w:ascii="Century Gothic" w:hAnsi="Century Gothic"/>
          <w:color w:val="000000" w:themeColor="text1"/>
          <w:lang w:val="cy-GB"/>
        </w:rPr>
        <w:t>ywedodd mai pleser oedd mynychu’r seremonïau cyrhaeddiad a gynhaliwyd ar ddiwedd y cwrs wythnos</w:t>
      </w:r>
      <w:r w:rsidR="00BF49C1" w:rsidRPr="000D2D91">
        <w:rPr>
          <w:rFonts w:ascii="Century Gothic" w:hAnsi="Century Gothic"/>
          <w:color w:val="000000" w:themeColor="text1"/>
          <w:lang w:val="cy-GB"/>
        </w:rPr>
        <w:t xml:space="preserve">. </w:t>
      </w:r>
    </w:p>
    <w:p w:rsidR="005D0693" w:rsidRPr="000D2D91" w:rsidRDefault="005D0693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</w:p>
    <w:p w:rsidR="00E20382" w:rsidRPr="000D2D91" w:rsidRDefault="005D0693" w:rsidP="00AF4EED">
      <w:pPr>
        <w:ind w:left="720" w:hanging="720"/>
        <w:rPr>
          <w:rFonts w:ascii="Century Gothic" w:hAnsi="Century Gothic"/>
          <w:b/>
          <w:bCs/>
          <w:color w:val="000000" w:themeColor="text1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5.</w:t>
      </w:r>
      <w:r w:rsidR="00B655FA" w:rsidRPr="000D2D91">
        <w:rPr>
          <w:rFonts w:ascii="Century Gothic" w:hAnsi="Century Gothic"/>
          <w:color w:val="000000" w:themeColor="text1"/>
          <w:lang w:val="cy-GB"/>
        </w:rPr>
        <w:t>2</w:t>
      </w:r>
      <w:r w:rsidR="00D25C91" w:rsidRPr="000D2D91">
        <w:rPr>
          <w:rFonts w:ascii="Century Gothic" w:hAnsi="Century Gothic"/>
          <w:bCs/>
          <w:color w:val="000000" w:themeColor="text1"/>
          <w:lang w:val="cy-GB"/>
        </w:rPr>
        <w:tab/>
      </w:r>
      <w:r w:rsidR="000D2D91">
        <w:rPr>
          <w:rFonts w:ascii="Century Gothic" w:hAnsi="Century Gothic"/>
          <w:b/>
          <w:bCs/>
          <w:color w:val="000000" w:themeColor="text1"/>
          <w:lang w:val="cy-GB"/>
        </w:rPr>
        <w:t>PENDERFYNWYD nodi’r wybodaeth a ddarparwyd</w:t>
      </w:r>
      <w:r w:rsidR="00E20382" w:rsidRPr="000D2D91">
        <w:rPr>
          <w:rFonts w:ascii="Century Gothic" w:hAnsi="Century Gothic"/>
          <w:b/>
          <w:bCs/>
          <w:color w:val="000000" w:themeColor="text1"/>
          <w:lang w:val="cy-GB"/>
        </w:rPr>
        <w:t xml:space="preserve">. </w:t>
      </w:r>
    </w:p>
    <w:p w:rsidR="00F9193E" w:rsidRPr="000D2D91" w:rsidRDefault="00F9193E">
      <w:pPr>
        <w:rPr>
          <w:rFonts w:ascii="Century Gothic" w:hAnsi="Century Gothic"/>
          <w:caps/>
          <w:color w:val="000000" w:themeColor="text1"/>
          <w:lang w:val="cy-GB"/>
        </w:rPr>
      </w:pPr>
    </w:p>
    <w:p w:rsidR="006517E3" w:rsidRPr="000D2D91" w:rsidRDefault="006017A6" w:rsidP="00AF4EED">
      <w:pPr>
        <w:ind w:left="720" w:hanging="720"/>
        <w:rPr>
          <w:rFonts w:ascii="Century Gothic" w:hAnsi="Century Gothic"/>
          <w:caps/>
          <w:color w:val="000000" w:themeColor="text1"/>
          <w:lang w:val="cy-GB"/>
        </w:rPr>
      </w:pPr>
      <w:r>
        <w:rPr>
          <w:rFonts w:ascii="Century Gothic" w:hAnsi="Century Gothic"/>
          <w:caps/>
          <w:color w:val="000000" w:themeColor="text1"/>
          <w:lang w:val="cy-GB"/>
        </w:rPr>
        <w:t>6</w:t>
      </w:r>
      <w:r>
        <w:rPr>
          <w:rFonts w:ascii="Century Gothic" w:hAnsi="Century Gothic"/>
          <w:caps/>
          <w:color w:val="000000" w:themeColor="text1"/>
          <w:lang w:val="cy-GB"/>
        </w:rPr>
        <w:tab/>
        <w:t>CYMERADWYO CYNLLUNIAU LLESIANT DRAFFT BYRDDAU GWASANAETHAU CYHOEDDUS GOGLEDD Cymru</w:t>
      </w:r>
    </w:p>
    <w:p w:rsidR="005C22E6" w:rsidRPr="000D2D91" w:rsidRDefault="005C22E6" w:rsidP="00AF4EED">
      <w:pPr>
        <w:ind w:left="720" w:hanging="720"/>
        <w:rPr>
          <w:rFonts w:ascii="Century Gothic" w:hAnsi="Century Gothic"/>
          <w:caps/>
          <w:color w:val="000000" w:themeColor="text1"/>
          <w:lang w:val="cy-GB"/>
        </w:rPr>
      </w:pPr>
    </w:p>
    <w:p w:rsidR="005C22E6" w:rsidRPr="000D2D91" w:rsidRDefault="00256296" w:rsidP="00256296">
      <w:pPr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/>
          <w:color w:val="000000" w:themeColor="text1"/>
          <w:lang w:val="cy-GB"/>
        </w:rPr>
        <w:t>6.1</w:t>
      </w:r>
      <w:r w:rsidRPr="000D2D91">
        <w:rPr>
          <w:rFonts w:ascii="Century Gothic" w:hAnsi="Century Gothic"/>
          <w:color w:val="000000" w:themeColor="text1"/>
          <w:lang w:val="cy-GB"/>
        </w:rPr>
        <w:tab/>
      </w:r>
      <w:r w:rsidR="006017A6">
        <w:rPr>
          <w:rFonts w:ascii="Century Gothic" w:hAnsi="Century Gothic"/>
          <w:color w:val="000000" w:themeColor="text1"/>
          <w:lang w:val="cy-GB"/>
        </w:rPr>
        <w:t>Cafodd yr adroddiad ei gyflwyno er mwyn i’r aelodau gymeradwyo cynllun llesiant lleol y pedwar Bwrdd Gwasanaethau Cyhoeddus yng Ngogledd Cymru.</w:t>
      </w:r>
    </w:p>
    <w:p w:rsidR="005C22E6" w:rsidRPr="000D2D91" w:rsidRDefault="005C22E6" w:rsidP="00AF4EED">
      <w:pPr>
        <w:rPr>
          <w:rFonts w:ascii="Century Gothic" w:hAnsi="Century Gothic" w:cs="Tahoma"/>
          <w:lang w:val="cy-GB"/>
        </w:rPr>
      </w:pPr>
    </w:p>
    <w:p w:rsidR="005C22E6" w:rsidRPr="000D2D91" w:rsidRDefault="00256296" w:rsidP="00256296">
      <w:pPr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lang w:val="cy-GB"/>
        </w:rPr>
        <w:t>6.2</w:t>
      </w:r>
      <w:r w:rsidRPr="000D2D91">
        <w:rPr>
          <w:rFonts w:ascii="Century Gothic" w:hAnsi="Century Gothic" w:cs="Tahoma"/>
          <w:lang w:val="cy-GB"/>
        </w:rPr>
        <w:tab/>
      </w:r>
      <w:r w:rsidR="006017A6">
        <w:rPr>
          <w:rFonts w:ascii="Century Gothic" w:hAnsi="Century Gothic" w:cs="Tahoma"/>
          <w:lang w:val="cy-GB"/>
        </w:rPr>
        <w:t>Roedd Deddf Llesiant Cenedlaethau’r Dyfodol (Cymru)</w:t>
      </w:r>
      <w:r w:rsidR="005C22E6" w:rsidRPr="000D2D91">
        <w:rPr>
          <w:rFonts w:ascii="Century Gothic" w:hAnsi="Century Gothic" w:cs="Tahoma"/>
          <w:lang w:val="cy-GB"/>
        </w:rPr>
        <w:t xml:space="preserve"> 2015</w:t>
      </w:r>
      <w:r w:rsidR="006017A6">
        <w:rPr>
          <w:rFonts w:ascii="Century Gothic" w:hAnsi="Century Gothic" w:cs="Tahoma"/>
          <w:lang w:val="cy-GB"/>
        </w:rPr>
        <w:t xml:space="preserve"> yn gosod dyletswydd ar Fyrddau Gwasanaethau Cyhoeddus i baratoi a chyhoeddi eu cynlluniau llesiant lleol cyntaf erbyn 3 Mai</w:t>
      </w:r>
      <w:r w:rsidR="005C22E6" w:rsidRPr="000D2D91">
        <w:rPr>
          <w:rFonts w:ascii="Century Gothic" w:hAnsi="Century Gothic" w:cs="Tahoma"/>
          <w:lang w:val="cy-GB"/>
        </w:rPr>
        <w:t xml:space="preserve"> 2018.</w:t>
      </w:r>
      <w:r w:rsidR="006017A6">
        <w:rPr>
          <w:rFonts w:ascii="Century Gothic" w:hAnsi="Century Gothic" w:cs="Tahoma"/>
          <w:lang w:val="cy-GB"/>
        </w:rPr>
        <w:t xml:space="preserve"> Mae ATAGC yn un o bartneriaid statudol y byrddau, felly rhaid i</w:t>
      </w:r>
      <w:r w:rsidR="002D12D5">
        <w:rPr>
          <w:rFonts w:ascii="Century Gothic" w:hAnsi="Century Gothic" w:cs="Tahoma"/>
          <w:lang w:val="cy-GB"/>
        </w:rPr>
        <w:t>’r cynlluniau llesiant lleol gael eu cymeradwyo</w:t>
      </w:r>
      <w:r w:rsidR="00663661">
        <w:rPr>
          <w:rFonts w:ascii="Century Gothic" w:hAnsi="Century Gothic" w:cs="Tahoma"/>
          <w:lang w:val="cy-GB"/>
        </w:rPr>
        <w:t>,</w:t>
      </w:r>
      <w:r w:rsidR="002D12D5">
        <w:rPr>
          <w:rFonts w:ascii="Century Gothic" w:hAnsi="Century Gothic" w:cs="Tahoma"/>
          <w:lang w:val="cy-GB"/>
        </w:rPr>
        <w:t xml:space="preserve"> gan </w:t>
      </w:r>
      <w:r w:rsidR="006017A6">
        <w:rPr>
          <w:rFonts w:ascii="Century Gothic" w:hAnsi="Century Gothic" w:cs="Tahoma"/>
          <w:lang w:val="cy-GB"/>
        </w:rPr>
        <w:t xml:space="preserve">aelodau statudol unigol y byrddau </w:t>
      </w:r>
      <w:r w:rsidR="00663661">
        <w:rPr>
          <w:rFonts w:ascii="Century Gothic" w:hAnsi="Century Gothic" w:cs="Tahoma"/>
          <w:lang w:val="cy-GB"/>
        </w:rPr>
        <w:t>sydd wedi</w:t>
      </w:r>
      <w:r w:rsidR="002D12D5">
        <w:rPr>
          <w:rFonts w:ascii="Century Gothic" w:hAnsi="Century Gothic" w:cs="Tahoma"/>
          <w:lang w:val="cy-GB"/>
        </w:rPr>
        <w:t xml:space="preserve"> paratoi</w:t>
      </w:r>
      <w:r w:rsidR="00663661">
        <w:rPr>
          <w:rFonts w:ascii="Century Gothic" w:hAnsi="Century Gothic" w:cs="Tahoma"/>
          <w:lang w:val="cy-GB"/>
        </w:rPr>
        <w:t xml:space="preserve">’r </w:t>
      </w:r>
      <w:r w:rsidR="00663661">
        <w:rPr>
          <w:rFonts w:ascii="Century Gothic" w:hAnsi="Century Gothic" w:cs="Tahoma"/>
          <w:lang w:val="cy-GB"/>
        </w:rPr>
        <w:lastRenderedPageBreak/>
        <w:t>cynlluniau hynny</w:t>
      </w:r>
      <w:r w:rsidR="002D12D5">
        <w:rPr>
          <w:rFonts w:ascii="Century Gothic" w:hAnsi="Century Gothic" w:cs="Tahoma"/>
          <w:lang w:val="cy-GB"/>
        </w:rPr>
        <w:t xml:space="preserve"> yn ogystal â gan y byrddau eu hunain, cyn iddynt gael eu cyhoeddi</w:t>
      </w:r>
      <w:r w:rsidR="00663661">
        <w:rPr>
          <w:rFonts w:ascii="Century Gothic" w:hAnsi="Century Gothic" w:cs="Tahoma"/>
          <w:lang w:val="cy-GB"/>
        </w:rPr>
        <w:t>.</w:t>
      </w:r>
    </w:p>
    <w:p w:rsidR="00BF49C1" w:rsidRPr="000D2D91" w:rsidRDefault="00BF49C1" w:rsidP="00AF4EED">
      <w:pPr>
        <w:rPr>
          <w:rFonts w:ascii="Century Gothic" w:hAnsi="Century Gothic" w:cs="Tahoma"/>
          <w:lang w:val="cy-GB"/>
        </w:rPr>
      </w:pPr>
    </w:p>
    <w:p w:rsidR="005C22E6" w:rsidRPr="000D2D91" w:rsidRDefault="00256296" w:rsidP="00256296">
      <w:pPr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lang w:val="cy-GB"/>
        </w:rPr>
        <w:t>6.3</w:t>
      </w:r>
      <w:r w:rsidRPr="000D2D91">
        <w:rPr>
          <w:rFonts w:ascii="Century Gothic" w:hAnsi="Century Gothic" w:cs="Tahoma"/>
          <w:lang w:val="cy-GB"/>
        </w:rPr>
        <w:tab/>
      </w:r>
      <w:r w:rsidR="002D12D5">
        <w:rPr>
          <w:rFonts w:ascii="Century Gothic" w:hAnsi="Century Gothic" w:cs="Tahoma"/>
          <w:lang w:val="cy-GB"/>
        </w:rPr>
        <w:t>Cafodd yr aelodau drosolwg o bob un o’r pedwar cynllun a gafodd eu cyflwyno iddynt</w:t>
      </w:r>
      <w:r w:rsidR="00663661">
        <w:rPr>
          <w:rFonts w:ascii="Century Gothic" w:hAnsi="Century Gothic" w:cs="Tahoma"/>
          <w:lang w:val="cy-GB"/>
        </w:rPr>
        <w:t>,</w:t>
      </w:r>
      <w:r w:rsidR="002D12D5">
        <w:rPr>
          <w:rFonts w:ascii="Century Gothic" w:hAnsi="Century Gothic" w:cs="Tahoma"/>
          <w:lang w:val="cy-GB"/>
        </w:rPr>
        <w:t xml:space="preserve"> fel a ganlyn</w:t>
      </w:r>
      <w:r w:rsidR="005C22E6" w:rsidRPr="000D2D91">
        <w:rPr>
          <w:rFonts w:ascii="Century Gothic" w:hAnsi="Century Gothic" w:cs="Tahoma"/>
          <w:lang w:val="cy-GB"/>
        </w:rPr>
        <w:t xml:space="preserve">: </w:t>
      </w:r>
    </w:p>
    <w:p w:rsidR="00256296" w:rsidRPr="000D2D91" w:rsidRDefault="00256296" w:rsidP="00256296">
      <w:pPr>
        <w:ind w:left="720" w:hanging="720"/>
        <w:rPr>
          <w:rFonts w:ascii="Century Gothic" w:hAnsi="Century Gothic" w:cs="Tahoma"/>
          <w:lang w:val="cy-GB"/>
        </w:rPr>
      </w:pPr>
    </w:p>
    <w:p w:rsidR="005C22E6" w:rsidRPr="000D2D91" w:rsidRDefault="006017A6" w:rsidP="004A25F8">
      <w:pPr>
        <w:pStyle w:val="ParagraffRhestr"/>
        <w:numPr>
          <w:ilvl w:val="0"/>
          <w:numId w:val="2"/>
        </w:numPr>
        <w:spacing w:line="23" w:lineRule="atLeast"/>
        <w:ind w:left="1440"/>
        <w:rPr>
          <w:rFonts w:ascii="Century Gothic" w:hAnsi="Century Gothic" w:cs="Tahoma"/>
          <w:lang w:val="cy-GB"/>
        </w:rPr>
      </w:pPr>
      <w:r>
        <w:rPr>
          <w:rFonts w:ascii="Century Gothic" w:hAnsi="Century Gothic" w:cs="Tahoma"/>
          <w:lang w:val="cy-GB"/>
        </w:rPr>
        <w:t>cafodd cynllun Conwy a Sir</w:t>
      </w:r>
      <w:r w:rsidR="005C22E6" w:rsidRPr="000D2D91">
        <w:rPr>
          <w:rFonts w:ascii="Century Gothic" w:hAnsi="Century Gothic" w:cs="Tahoma"/>
          <w:lang w:val="cy-GB"/>
        </w:rPr>
        <w:t xml:space="preserve"> D</w:t>
      </w:r>
      <w:r>
        <w:rPr>
          <w:rFonts w:ascii="Century Gothic" w:hAnsi="Century Gothic" w:cs="Tahoma"/>
          <w:lang w:val="cy-GB"/>
        </w:rPr>
        <w:t xml:space="preserve">dinbych ei gyflwyno gan y Cyng. </w:t>
      </w:r>
      <w:r w:rsidR="005C22E6" w:rsidRPr="000D2D91">
        <w:rPr>
          <w:rFonts w:ascii="Century Gothic" w:hAnsi="Century Gothic" w:cs="Tahoma"/>
          <w:lang w:val="cy-GB"/>
        </w:rPr>
        <w:t>Gareth Jones,</w:t>
      </w:r>
      <w:r>
        <w:rPr>
          <w:rFonts w:ascii="Century Gothic" w:hAnsi="Century Gothic" w:cs="Tahoma"/>
          <w:lang w:val="cy-GB"/>
        </w:rPr>
        <w:t xml:space="preserve"> aelod o’r Bwrdd</w:t>
      </w:r>
      <w:r w:rsidR="005C22E6" w:rsidRPr="000D2D91">
        <w:rPr>
          <w:rFonts w:ascii="Century Gothic" w:hAnsi="Century Gothic" w:cs="Tahoma"/>
          <w:lang w:val="cy-GB"/>
        </w:rPr>
        <w:t>;</w:t>
      </w:r>
    </w:p>
    <w:p w:rsidR="005C22E6" w:rsidRPr="000D2D91" w:rsidRDefault="006017A6" w:rsidP="004A25F8">
      <w:pPr>
        <w:pStyle w:val="ParagraffRhestr"/>
        <w:numPr>
          <w:ilvl w:val="0"/>
          <w:numId w:val="2"/>
        </w:numPr>
        <w:spacing w:line="23" w:lineRule="atLeast"/>
        <w:ind w:left="1440"/>
        <w:rPr>
          <w:rFonts w:ascii="Century Gothic" w:hAnsi="Century Gothic" w:cs="Tahoma"/>
          <w:lang w:val="cy-GB"/>
        </w:rPr>
      </w:pPr>
      <w:r>
        <w:rPr>
          <w:rFonts w:ascii="Century Gothic" w:hAnsi="Century Gothic" w:cs="Tahoma"/>
          <w:lang w:val="cy-GB"/>
        </w:rPr>
        <w:t>cafodd cynllun Gwynedd a</w:t>
      </w:r>
      <w:r w:rsidR="005C22E6" w:rsidRPr="000D2D91">
        <w:rPr>
          <w:rFonts w:ascii="Century Gothic" w:hAnsi="Century Gothic" w:cs="Tahoma"/>
          <w:lang w:val="cy-GB"/>
        </w:rPr>
        <w:t xml:space="preserve"> Môn</w:t>
      </w:r>
      <w:r>
        <w:rPr>
          <w:rFonts w:ascii="Century Gothic" w:hAnsi="Century Gothic" w:cs="Tahoma"/>
          <w:lang w:val="cy-GB"/>
        </w:rPr>
        <w:t xml:space="preserve"> ei gyflwyno gan Ffion Johnstone, C</w:t>
      </w:r>
      <w:r w:rsidR="005C22E6" w:rsidRPr="000D2D91">
        <w:rPr>
          <w:rFonts w:ascii="Century Gothic" w:hAnsi="Century Gothic" w:cs="Tahoma"/>
          <w:lang w:val="cy-GB"/>
        </w:rPr>
        <w:t>a</w:t>
      </w:r>
      <w:r>
        <w:rPr>
          <w:rFonts w:ascii="Century Gothic" w:hAnsi="Century Gothic" w:cs="Tahoma"/>
          <w:lang w:val="cy-GB"/>
        </w:rPr>
        <w:t>de</w:t>
      </w:r>
      <w:r w:rsidR="005C22E6" w:rsidRPr="000D2D91">
        <w:rPr>
          <w:rFonts w:ascii="Century Gothic" w:hAnsi="Century Gothic" w:cs="Tahoma"/>
          <w:lang w:val="cy-GB"/>
        </w:rPr>
        <w:t>ir</w:t>
      </w:r>
      <w:r>
        <w:rPr>
          <w:rFonts w:ascii="Century Gothic" w:hAnsi="Century Gothic" w:cs="Tahoma"/>
          <w:lang w:val="cy-GB"/>
        </w:rPr>
        <w:t>ydd y Bwrdd</w:t>
      </w:r>
      <w:r w:rsidR="005C22E6" w:rsidRPr="000D2D91">
        <w:rPr>
          <w:rFonts w:ascii="Century Gothic" w:hAnsi="Century Gothic" w:cs="Tahoma"/>
          <w:lang w:val="cy-GB"/>
        </w:rPr>
        <w:t>;</w:t>
      </w:r>
    </w:p>
    <w:p w:rsidR="005C22E6" w:rsidRPr="000D2D91" w:rsidRDefault="006017A6" w:rsidP="004A25F8">
      <w:pPr>
        <w:pStyle w:val="ParagraffRhestr"/>
        <w:numPr>
          <w:ilvl w:val="0"/>
          <w:numId w:val="2"/>
        </w:numPr>
        <w:spacing w:line="23" w:lineRule="atLeast"/>
        <w:ind w:left="1440"/>
        <w:rPr>
          <w:rFonts w:ascii="Century Gothic" w:hAnsi="Century Gothic" w:cs="Tahoma"/>
          <w:lang w:val="cy-GB"/>
        </w:rPr>
      </w:pPr>
      <w:r>
        <w:rPr>
          <w:rFonts w:ascii="Century Gothic" w:hAnsi="Century Gothic" w:cs="Tahoma"/>
          <w:lang w:val="cy-GB"/>
        </w:rPr>
        <w:t>cafodd cynllun Sir y Ff</w:t>
      </w:r>
      <w:r w:rsidR="005C22E6" w:rsidRPr="000D2D91">
        <w:rPr>
          <w:rFonts w:ascii="Century Gothic" w:hAnsi="Century Gothic" w:cs="Tahoma"/>
          <w:lang w:val="cy-GB"/>
        </w:rPr>
        <w:t>lint</w:t>
      </w:r>
      <w:r>
        <w:rPr>
          <w:rFonts w:ascii="Century Gothic" w:hAnsi="Century Gothic" w:cs="Tahoma"/>
          <w:lang w:val="cy-GB"/>
        </w:rPr>
        <w:t xml:space="preserve"> ei gyflwyno gan Colin Everett, Cadei</w:t>
      </w:r>
      <w:r w:rsidR="005C22E6" w:rsidRPr="000D2D91">
        <w:rPr>
          <w:rFonts w:ascii="Century Gothic" w:hAnsi="Century Gothic" w:cs="Tahoma"/>
          <w:lang w:val="cy-GB"/>
        </w:rPr>
        <w:t>r</w:t>
      </w:r>
      <w:r>
        <w:rPr>
          <w:rFonts w:ascii="Century Gothic" w:hAnsi="Century Gothic" w:cs="Tahoma"/>
          <w:lang w:val="cy-GB"/>
        </w:rPr>
        <w:t>ydd y Bwrdd; a</w:t>
      </w:r>
    </w:p>
    <w:p w:rsidR="005C22E6" w:rsidRPr="000D2D91" w:rsidRDefault="006017A6" w:rsidP="004A25F8">
      <w:pPr>
        <w:pStyle w:val="ParagraffRhestr"/>
        <w:numPr>
          <w:ilvl w:val="0"/>
          <w:numId w:val="2"/>
        </w:numPr>
        <w:spacing w:line="23" w:lineRule="atLeast"/>
        <w:ind w:left="1440"/>
        <w:rPr>
          <w:rFonts w:ascii="Century Gothic" w:hAnsi="Century Gothic" w:cs="Tahoma"/>
          <w:lang w:val="cy-GB"/>
        </w:rPr>
      </w:pPr>
      <w:r>
        <w:rPr>
          <w:rFonts w:ascii="Century Gothic" w:hAnsi="Century Gothic" w:cs="Tahoma"/>
          <w:lang w:val="cy-GB"/>
        </w:rPr>
        <w:t>cafodd cynllun Wrecs</w:t>
      </w:r>
      <w:r w:rsidR="0071647A" w:rsidRPr="000D2D91">
        <w:rPr>
          <w:rFonts w:ascii="Century Gothic" w:hAnsi="Century Gothic" w:cs="Tahoma"/>
          <w:lang w:val="cy-GB"/>
        </w:rPr>
        <w:t>am</w:t>
      </w:r>
      <w:r>
        <w:rPr>
          <w:rFonts w:ascii="Century Gothic" w:hAnsi="Century Gothic" w:cs="Tahoma"/>
          <w:lang w:val="cy-GB"/>
        </w:rPr>
        <w:t xml:space="preserve"> ei gyflwyno gan Lyndsey Rawlinson, C</w:t>
      </w:r>
      <w:r w:rsidR="005C22E6" w:rsidRPr="000D2D91">
        <w:rPr>
          <w:rFonts w:ascii="Century Gothic" w:hAnsi="Century Gothic" w:cs="Tahoma"/>
          <w:lang w:val="cy-GB"/>
        </w:rPr>
        <w:t>a</w:t>
      </w:r>
      <w:r>
        <w:rPr>
          <w:rFonts w:ascii="Century Gothic" w:hAnsi="Century Gothic" w:cs="Tahoma"/>
          <w:lang w:val="cy-GB"/>
        </w:rPr>
        <w:t>de</w:t>
      </w:r>
      <w:r w:rsidR="005C22E6" w:rsidRPr="000D2D91">
        <w:rPr>
          <w:rFonts w:ascii="Century Gothic" w:hAnsi="Century Gothic" w:cs="Tahoma"/>
          <w:lang w:val="cy-GB"/>
        </w:rPr>
        <w:t>ir</w:t>
      </w:r>
      <w:r>
        <w:rPr>
          <w:rFonts w:ascii="Century Gothic" w:hAnsi="Century Gothic" w:cs="Tahoma"/>
          <w:lang w:val="cy-GB"/>
        </w:rPr>
        <w:t>ydd y Bwrdd</w:t>
      </w:r>
      <w:r w:rsidR="005C22E6" w:rsidRPr="000D2D91">
        <w:rPr>
          <w:rFonts w:ascii="Century Gothic" w:hAnsi="Century Gothic" w:cs="Tahoma"/>
          <w:lang w:val="cy-GB"/>
        </w:rPr>
        <w:t xml:space="preserve">. </w:t>
      </w:r>
    </w:p>
    <w:p w:rsidR="005C22E6" w:rsidRPr="000D2D91" w:rsidRDefault="005C22E6" w:rsidP="00AF4EED">
      <w:pPr>
        <w:spacing w:line="23" w:lineRule="atLeast"/>
        <w:rPr>
          <w:rFonts w:ascii="Century Gothic" w:hAnsi="Century Gothic" w:cs="Tahoma"/>
          <w:lang w:val="cy-GB"/>
        </w:rPr>
      </w:pPr>
    </w:p>
    <w:p w:rsidR="0081187A" w:rsidRPr="000D2D91" w:rsidRDefault="00256296" w:rsidP="0081187A">
      <w:pPr>
        <w:spacing w:line="23" w:lineRule="atLeast"/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lang w:val="cy-GB"/>
        </w:rPr>
        <w:t>6.4</w:t>
      </w:r>
      <w:r w:rsidRPr="000D2D91">
        <w:rPr>
          <w:rFonts w:ascii="Century Gothic" w:hAnsi="Century Gothic" w:cs="Tahoma"/>
          <w:lang w:val="cy-GB"/>
        </w:rPr>
        <w:tab/>
      </w:r>
      <w:r w:rsidR="002D12D5">
        <w:rPr>
          <w:rFonts w:ascii="Century Gothic" w:hAnsi="Century Gothic" w:cs="Tahoma"/>
          <w:lang w:val="cy-GB"/>
        </w:rPr>
        <w:t>Fe wnaeth yr aelodau longyfarch pob un o’r byrddau gwasanaeth</w:t>
      </w:r>
      <w:r w:rsidR="00663661">
        <w:rPr>
          <w:rFonts w:ascii="Century Gothic" w:hAnsi="Century Gothic" w:cs="Tahoma"/>
          <w:lang w:val="cy-GB"/>
        </w:rPr>
        <w:t>au lleol am greu’r cynlluniau, ac roeddent yn</w:t>
      </w:r>
      <w:r w:rsidR="002D12D5">
        <w:rPr>
          <w:rFonts w:ascii="Century Gothic" w:hAnsi="Century Gothic" w:cs="Tahoma"/>
          <w:lang w:val="cy-GB"/>
        </w:rPr>
        <w:t xml:space="preserve"> edrych ymlaen at eu gweld yn cael eu gwireddu yn y dyfodol, </w:t>
      </w:r>
      <w:r w:rsidR="00663661">
        <w:rPr>
          <w:rFonts w:ascii="Century Gothic" w:hAnsi="Century Gothic" w:cs="Tahoma"/>
          <w:lang w:val="cy-GB"/>
        </w:rPr>
        <w:t xml:space="preserve">a phwysleisiwyd bod </w:t>
      </w:r>
      <w:r w:rsidR="002D12D5">
        <w:rPr>
          <w:rFonts w:ascii="Century Gothic" w:hAnsi="Century Gothic" w:cs="Tahoma"/>
          <w:lang w:val="cy-GB"/>
        </w:rPr>
        <w:t>gweithio ar y cyd yn rhan hanfodol o’r cynlluniau. Dywedodd y Clerc y bydd y cynlluniau, oherwydd eu natur, yn newid ac yn cael eu diweddaru dros amser</w:t>
      </w:r>
      <w:r w:rsidR="0081187A" w:rsidRPr="000D2D91">
        <w:rPr>
          <w:rFonts w:ascii="Century Gothic" w:hAnsi="Century Gothic" w:cs="Tahoma"/>
          <w:lang w:val="cy-GB"/>
        </w:rPr>
        <w:t xml:space="preserve">. </w:t>
      </w:r>
    </w:p>
    <w:p w:rsidR="0081187A" w:rsidRPr="000D2D91" w:rsidRDefault="0081187A" w:rsidP="00AF4EED">
      <w:pPr>
        <w:spacing w:line="23" w:lineRule="atLeast"/>
        <w:rPr>
          <w:rFonts w:ascii="Century Gothic" w:hAnsi="Century Gothic" w:cs="Tahoma"/>
          <w:lang w:val="cy-GB"/>
        </w:rPr>
      </w:pPr>
    </w:p>
    <w:p w:rsidR="005C22E6" w:rsidRPr="000D2D91" w:rsidRDefault="00256296" w:rsidP="00256296">
      <w:pPr>
        <w:spacing w:line="23" w:lineRule="atLeast"/>
        <w:ind w:left="720" w:hanging="720"/>
        <w:rPr>
          <w:rFonts w:ascii="Century Gothic" w:hAnsi="Century Gothic" w:cs="Tahoma"/>
          <w:b/>
          <w:lang w:val="cy-GB"/>
        </w:rPr>
      </w:pPr>
      <w:r w:rsidRPr="000D2D91">
        <w:rPr>
          <w:rFonts w:ascii="Century Gothic" w:hAnsi="Century Gothic" w:cs="Tahoma"/>
          <w:lang w:val="cy-GB"/>
        </w:rPr>
        <w:t>6.5</w:t>
      </w:r>
      <w:r w:rsidRPr="000D2D91">
        <w:rPr>
          <w:rFonts w:ascii="Century Gothic" w:hAnsi="Century Gothic" w:cs="Tahoma"/>
          <w:lang w:val="cy-GB"/>
        </w:rPr>
        <w:tab/>
      </w:r>
      <w:r w:rsidR="002D12D5">
        <w:rPr>
          <w:rFonts w:ascii="Century Gothic" w:hAnsi="Century Gothic" w:cs="Tahoma"/>
          <w:b/>
          <w:lang w:val="cy-GB"/>
        </w:rPr>
        <w:t xml:space="preserve">PENDERFYNWYD cymeradwyo cynlluniau’r pedwar bwrdd gwasanaethau </w:t>
      </w:r>
      <w:r w:rsidR="00663661">
        <w:rPr>
          <w:rFonts w:ascii="Century Gothic" w:hAnsi="Century Gothic" w:cs="Tahoma"/>
          <w:b/>
          <w:lang w:val="cy-GB"/>
        </w:rPr>
        <w:t>cyhoeddus.</w:t>
      </w:r>
      <w:r w:rsidR="002D12D5">
        <w:rPr>
          <w:rFonts w:ascii="Century Gothic" w:hAnsi="Century Gothic" w:cs="Tahoma"/>
          <w:b/>
          <w:lang w:val="cy-GB"/>
        </w:rPr>
        <w:t xml:space="preserve"> Ond </w:t>
      </w:r>
      <w:r w:rsidR="00663661">
        <w:rPr>
          <w:rFonts w:ascii="Century Gothic" w:hAnsi="Century Gothic" w:cs="Tahoma"/>
          <w:b/>
          <w:lang w:val="cy-GB"/>
        </w:rPr>
        <w:t xml:space="preserve">os </w:t>
      </w:r>
      <w:r w:rsidR="002D12D5">
        <w:rPr>
          <w:rFonts w:ascii="Century Gothic" w:hAnsi="Century Gothic" w:cs="Tahoma"/>
          <w:b/>
          <w:lang w:val="cy-GB"/>
        </w:rPr>
        <w:t xml:space="preserve">bydd unrhyw un o’r cynlluniau’n cael eu newid ar ôl iddynt gael eu cymeradwyo gan yr Awdurdod, ond cyn iddynt gael eu cyhoeddi gan y </w:t>
      </w:r>
      <w:r w:rsidR="00CD6654">
        <w:rPr>
          <w:rFonts w:ascii="Century Gothic" w:hAnsi="Century Gothic" w:cs="Tahoma"/>
          <w:b/>
          <w:lang w:val="cy-GB"/>
        </w:rPr>
        <w:t>Bwrdd, mae’r aelodau’n awdurdod</w:t>
      </w:r>
      <w:r w:rsidR="002D12D5">
        <w:rPr>
          <w:rFonts w:ascii="Century Gothic" w:hAnsi="Century Gothic" w:cs="Tahoma"/>
          <w:b/>
          <w:lang w:val="cy-GB"/>
        </w:rPr>
        <w:t>i’r Prif Swyddog Tân i benderfynu ar ran yr Awdurdod a yw’r newidiadau’n ddigon arwyddocaol i fod angen ailgyflwyno</w:t>
      </w:r>
      <w:r w:rsidR="00CD6654">
        <w:rPr>
          <w:rFonts w:ascii="Century Gothic" w:hAnsi="Century Gothic" w:cs="Tahoma"/>
          <w:b/>
          <w:lang w:val="cy-GB"/>
        </w:rPr>
        <w:t>’r cynlluniau</w:t>
      </w:r>
      <w:r w:rsidR="002D12D5">
        <w:rPr>
          <w:rFonts w:ascii="Century Gothic" w:hAnsi="Century Gothic" w:cs="Tahoma"/>
          <w:b/>
          <w:lang w:val="cy-GB"/>
        </w:rPr>
        <w:t xml:space="preserve"> i’r Awdurdod i’w hystyri</w:t>
      </w:r>
      <w:r w:rsidR="00CD6654">
        <w:rPr>
          <w:rFonts w:ascii="Century Gothic" w:hAnsi="Century Gothic" w:cs="Tahoma"/>
          <w:b/>
          <w:lang w:val="cy-GB"/>
        </w:rPr>
        <w:t>e</w:t>
      </w:r>
      <w:r w:rsidR="002D12D5">
        <w:rPr>
          <w:rFonts w:ascii="Century Gothic" w:hAnsi="Century Gothic" w:cs="Tahoma"/>
          <w:b/>
          <w:lang w:val="cy-GB"/>
        </w:rPr>
        <w:t>d ymhellach</w:t>
      </w:r>
      <w:r w:rsidR="005C22E6" w:rsidRPr="000D2D91">
        <w:rPr>
          <w:rFonts w:ascii="Century Gothic" w:hAnsi="Century Gothic" w:cs="Tahoma"/>
          <w:b/>
          <w:lang w:val="cy-GB"/>
        </w:rPr>
        <w:t xml:space="preserve">. </w:t>
      </w:r>
    </w:p>
    <w:p w:rsidR="005C22E6" w:rsidRPr="000D2D91" w:rsidRDefault="005C22E6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</w:p>
    <w:p w:rsidR="00256296" w:rsidRPr="000D2D91" w:rsidRDefault="00CD6654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>
        <w:rPr>
          <w:rFonts w:ascii="Century Gothic" w:hAnsi="Century Gothic"/>
          <w:color w:val="000000" w:themeColor="text1"/>
          <w:lang w:val="cy-GB"/>
        </w:rPr>
        <w:t>G</w:t>
      </w:r>
      <w:r w:rsidR="00141CC6">
        <w:rPr>
          <w:rFonts w:ascii="Century Gothic" w:hAnsi="Century Gothic"/>
          <w:color w:val="000000" w:themeColor="text1"/>
          <w:lang w:val="cy-GB"/>
        </w:rPr>
        <w:t>adawodd y Cyng.</w:t>
      </w:r>
      <w:r w:rsidR="00256296" w:rsidRPr="000D2D91">
        <w:rPr>
          <w:rFonts w:ascii="Century Gothic" w:hAnsi="Century Gothic"/>
          <w:color w:val="000000" w:themeColor="text1"/>
          <w:lang w:val="cy-GB"/>
        </w:rPr>
        <w:t xml:space="preserve"> J B Hughes</w:t>
      </w:r>
      <w:r w:rsidR="00141CC6">
        <w:rPr>
          <w:rFonts w:ascii="Century Gothic" w:hAnsi="Century Gothic"/>
          <w:color w:val="000000" w:themeColor="text1"/>
          <w:lang w:val="cy-GB"/>
        </w:rPr>
        <w:t xml:space="preserve"> y cyfarfod</w:t>
      </w:r>
      <w:r>
        <w:rPr>
          <w:rFonts w:ascii="Century Gothic" w:hAnsi="Century Gothic"/>
          <w:color w:val="000000" w:themeColor="text1"/>
          <w:lang w:val="cy-GB"/>
        </w:rPr>
        <w:t xml:space="preserve"> ar yr adeg hon</w:t>
      </w:r>
      <w:r w:rsidR="00256296" w:rsidRPr="000D2D91">
        <w:rPr>
          <w:rFonts w:ascii="Century Gothic" w:hAnsi="Century Gothic"/>
          <w:color w:val="000000" w:themeColor="text1"/>
          <w:lang w:val="cy-GB"/>
        </w:rPr>
        <w:t xml:space="preserve">. </w:t>
      </w:r>
    </w:p>
    <w:p w:rsidR="0071647A" w:rsidRPr="000D2D91" w:rsidRDefault="0071647A">
      <w:pPr>
        <w:rPr>
          <w:rFonts w:ascii="Century Gothic" w:hAnsi="Century Gothic" w:cs="Tahoma"/>
          <w:caps/>
          <w:lang w:val="cy-GB"/>
        </w:rPr>
      </w:pPr>
    </w:p>
    <w:p w:rsidR="00823BED" w:rsidRPr="000D2D91" w:rsidRDefault="00256296" w:rsidP="00AF4EED">
      <w:pPr>
        <w:ind w:left="720" w:hanging="720"/>
        <w:rPr>
          <w:rFonts w:ascii="Century Gothic" w:hAnsi="Century Gothic" w:cs="Tahoma"/>
          <w:caps/>
          <w:lang w:val="cy-GB"/>
        </w:rPr>
      </w:pPr>
      <w:r w:rsidRPr="000D2D91">
        <w:rPr>
          <w:rFonts w:ascii="Century Gothic" w:hAnsi="Century Gothic" w:cs="Tahoma"/>
          <w:caps/>
          <w:lang w:val="cy-GB"/>
        </w:rPr>
        <w:t>7</w:t>
      </w:r>
      <w:r w:rsidRPr="000D2D91">
        <w:rPr>
          <w:rFonts w:ascii="Century Gothic" w:hAnsi="Century Gothic" w:cs="Tahoma"/>
          <w:caps/>
          <w:lang w:val="cy-GB"/>
        </w:rPr>
        <w:tab/>
      </w:r>
      <w:r w:rsidR="00141CC6">
        <w:rPr>
          <w:rFonts w:ascii="Century Gothic" w:hAnsi="Century Gothic" w:cs="Tahoma"/>
          <w:caps/>
          <w:lang w:val="cy-GB"/>
        </w:rPr>
        <w:t>CYNLLUN GWELLA A LLESIANT DRAFFT</w:t>
      </w:r>
      <w:r w:rsidR="00823BED" w:rsidRPr="000D2D91">
        <w:rPr>
          <w:rFonts w:ascii="Century Gothic" w:hAnsi="Century Gothic" w:cs="Tahoma"/>
          <w:caps/>
          <w:lang w:val="cy-GB"/>
        </w:rPr>
        <w:t xml:space="preserve"> 2018-19</w:t>
      </w:r>
    </w:p>
    <w:p w:rsidR="00823BED" w:rsidRPr="000D2D91" w:rsidRDefault="00823BED" w:rsidP="00AF4EED">
      <w:pPr>
        <w:ind w:left="720" w:hanging="720"/>
        <w:rPr>
          <w:rFonts w:ascii="Century Gothic" w:hAnsi="Century Gothic"/>
          <w:caps/>
          <w:color w:val="000000" w:themeColor="text1"/>
          <w:lang w:val="cy-GB"/>
        </w:rPr>
      </w:pPr>
    </w:p>
    <w:p w:rsidR="00823BED" w:rsidRPr="000D2D91" w:rsidRDefault="0081187A" w:rsidP="0081187A">
      <w:pPr>
        <w:autoSpaceDE w:val="0"/>
        <w:autoSpaceDN w:val="0"/>
        <w:adjustRightInd w:val="0"/>
        <w:spacing w:line="23" w:lineRule="atLeast"/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lang w:val="cy-GB"/>
        </w:rPr>
        <w:t>7.1</w:t>
      </w:r>
      <w:r w:rsidRPr="000D2D91">
        <w:rPr>
          <w:rFonts w:ascii="Century Gothic" w:hAnsi="Century Gothic" w:cs="Tahoma"/>
          <w:lang w:val="cy-GB"/>
        </w:rPr>
        <w:tab/>
      </w:r>
      <w:r w:rsidR="00141CC6">
        <w:rPr>
          <w:rFonts w:ascii="Century Gothic" w:hAnsi="Century Gothic" w:cs="Tahoma"/>
          <w:lang w:val="cy-GB"/>
        </w:rPr>
        <w:t xml:space="preserve">Cyflwynodd PSC </w:t>
      </w:r>
      <w:r w:rsidR="00823BED" w:rsidRPr="000D2D91">
        <w:rPr>
          <w:rFonts w:ascii="Century Gothic" w:hAnsi="Century Gothic" w:cs="Tahoma"/>
          <w:lang w:val="cy-GB"/>
        </w:rPr>
        <w:t xml:space="preserve">Morris </w:t>
      </w:r>
      <w:r w:rsidR="00141CC6">
        <w:rPr>
          <w:rFonts w:ascii="Century Gothic" w:hAnsi="Century Gothic" w:cs="Tahoma"/>
          <w:lang w:val="cy-GB"/>
        </w:rPr>
        <w:t>Gynllun Gwella a Llesiant drafft</w:t>
      </w:r>
      <w:r w:rsidR="00823BED" w:rsidRPr="000D2D91">
        <w:rPr>
          <w:rFonts w:ascii="Century Gothic" w:hAnsi="Century Gothic" w:cs="Tahoma"/>
          <w:lang w:val="cy-GB"/>
        </w:rPr>
        <w:t xml:space="preserve"> 2018-19</w:t>
      </w:r>
      <w:r w:rsidR="007325E1">
        <w:rPr>
          <w:rFonts w:ascii="Century Gothic" w:hAnsi="Century Gothic" w:cs="Tahoma"/>
          <w:lang w:val="cy-GB"/>
        </w:rPr>
        <w:t xml:space="preserve"> er mwyn i’r</w:t>
      </w:r>
      <w:r w:rsidR="00141CC6">
        <w:rPr>
          <w:rFonts w:ascii="Century Gothic" w:hAnsi="Century Gothic" w:cs="Tahoma"/>
          <w:lang w:val="cy-GB"/>
        </w:rPr>
        <w:t xml:space="preserve"> aelodau</w:t>
      </w:r>
      <w:r w:rsidR="007325E1">
        <w:rPr>
          <w:rFonts w:ascii="Century Gothic" w:hAnsi="Century Gothic" w:cs="Tahoma"/>
          <w:lang w:val="cy-GB"/>
        </w:rPr>
        <w:t xml:space="preserve"> g</w:t>
      </w:r>
      <w:r w:rsidR="00141CC6">
        <w:rPr>
          <w:rFonts w:ascii="Century Gothic" w:hAnsi="Century Gothic" w:cs="Tahoma"/>
          <w:lang w:val="cy-GB"/>
        </w:rPr>
        <w:t>ael ei gymeradwyo er mwyn gallu ei gyhoeddi erbyn 31 Mawrth 2018 y</w:t>
      </w:r>
      <w:r w:rsidR="00823BED" w:rsidRPr="000D2D91">
        <w:rPr>
          <w:rFonts w:ascii="Century Gothic" w:hAnsi="Century Gothic" w:cs="Tahoma"/>
          <w:lang w:val="cy-GB"/>
        </w:rPr>
        <w:t>n</w:t>
      </w:r>
      <w:r w:rsidR="00141CC6">
        <w:rPr>
          <w:rFonts w:ascii="Century Gothic" w:hAnsi="Century Gothic" w:cs="Tahoma"/>
          <w:lang w:val="cy-GB"/>
        </w:rPr>
        <w:t xml:space="preserve"> unol â’r ddeddfwriaeth</w:t>
      </w:r>
      <w:r w:rsidR="00823BED" w:rsidRPr="000D2D91">
        <w:rPr>
          <w:rFonts w:ascii="Century Gothic" w:hAnsi="Century Gothic" w:cs="Tahoma"/>
          <w:lang w:val="cy-GB"/>
        </w:rPr>
        <w:t xml:space="preserve">. </w:t>
      </w:r>
    </w:p>
    <w:p w:rsidR="00823BED" w:rsidRPr="000D2D91" w:rsidRDefault="00823BED" w:rsidP="00AF4EED">
      <w:pPr>
        <w:spacing w:line="23" w:lineRule="atLeast"/>
        <w:ind w:left="-11"/>
        <w:rPr>
          <w:rFonts w:ascii="Century Gothic" w:hAnsi="Century Gothic" w:cs="Tahoma"/>
          <w:lang w:val="cy-GB"/>
        </w:rPr>
      </w:pPr>
    </w:p>
    <w:p w:rsidR="00823BED" w:rsidRPr="000D2D91" w:rsidRDefault="0081187A" w:rsidP="0081187A">
      <w:pPr>
        <w:spacing w:line="23" w:lineRule="atLeast"/>
        <w:ind w:left="720" w:hanging="720"/>
        <w:rPr>
          <w:rFonts w:ascii="Century Gothic" w:hAnsi="Century Gothic" w:cs="Tahoma"/>
          <w:b/>
          <w:lang w:val="cy-GB"/>
        </w:rPr>
      </w:pPr>
      <w:r w:rsidRPr="000D2D91">
        <w:rPr>
          <w:rFonts w:ascii="Century Gothic" w:hAnsi="Century Gothic" w:cs="Tahoma"/>
          <w:lang w:val="cy-GB"/>
        </w:rPr>
        <w:t>7.2</w:t>
      </w:r>
      <w:r w:rsidRPr="000D2D91">
        <w:rPr>
          <w:rFonts w:ascii="Century Gothic" w:hAnsi="Century Gothic" w:cs="Tahoma"/>
          <w:lang w:val="cy-GB"/>
        </w:rPr>
        <w:tab/>
      </w:r>
      <w:r w:rsidR="00141CC6">
        <w:rPr>
          <w:rFonts w:ascii="Century Gothic" w:hAnsi="Century Gothic" w:cs="Tahoma"/>
          <w:b/>
          <w:lang w:val="cy-GB"/>
        </w:rPr>
        <w:t xml:space="preserve">PENDERFYNWYD cymeradwyo Cynllun Gwella a Llesiant drafft </w:t>
      </w:r>
      <w:r w:rsidR="00823BED" w:rsidRPr="000D2D91">
        <w:rPr>
          <w:rFonts w:ascii="Century Gothic" w:hAnsi="Century Gothic" w:cs="Tahoma"/>
          <w:b/>
          <w:lang w:val="cy-GB"/>
        </w:rPr>
        <w:t>2018-19</w:t>
      </w:r>
      <w:r w:rsidR="00141CC6">
        <w:rPr>
          <w:rFonts w:ascii="Century Gothic" w:hAnsi="Century Gothic" w:cs="Tahoma"/>
          <w:b/>
          <w:lang w:val="cy-GB"/>
        </w:rPr>
        <w:t xml:space="preserve"> i’w</w:t>
      </w:r>
      <w:r w:rsidR="00823BED" w:rsidRPr="000D2D91">
        <w:rPr>
          <w:rFonts w:ascii="Century Gothic" w:hAnsi="Century Gothic" w:cs="Tahoma"/>
          <w:b/>
          <w:lang w:val="cy-GB"/>
        </w:rPr>
        <w:t xml:space="preserve"> </w:t>
      </w:r>
      <w:r w:rsidR="00141CC6">
        <w:rPr>
          <w:rFonts w:ascii="Century Gothic" w:hAnsi="Century Gothic" w:cs="Tahoma"/>
          <w:b/>
          <w:lang w:val="cy-GB"/>
        </w:rPr>
        <w:t>gyhoeddi ar wefan yr Awdurdod cyn diwedd Mawrth</w:t>
      </w:r>
      <w:r w:rsidR="00823BED" w:rsidRPr="000D2D91">
        <w:rPr>
          <w:rFonts w:ascii="Century Gothic" w:hAnsi="Century Gothic" w:cs="Tahoma"/>
          <w:b/>
          <w:lang w:val="cy-GB"/>
        </w:rPr>
        <w:t xml:space="preserve"> 2018.</w:t>
      </w:r>
    </w:p>
    <w:p w:rsidR="00823BED" w:rsidRPr="000D2D91" w:rsidRDefault="00823BED" w:rsidP="00AF4EED">
      <w:pPr>
        <w:ind w:left="709" w:firstLine="11"/>
        <w:rPr>
          <w:rFonts w:ascii="Century Gothic" w:hAnsi="Century Gothic" w:cs="Tahoma"/>
          <w:caps/>
          <w:lang w:val="cy-GB"/>
        </w:rPr>
      </w:pPr>
    </w:p>
    <w:p w:rsidR="00823BED" w:rsidRPr="000D2D91" w:rsidRDefault="0081187A" w:rsidP="00AF4EED">
      <w:pPr>
        <w:ind w:left="720" w:hanging="720"/>
        <w:rPr>
          <w:rFonts w:ascii="Century Gothic" w:hAnsi="Century Gothic" w:cs="Tahoma"/>
          <w:caps/>
          <w:lang w:val="cy-GB"/>
        </w:rPr>
      </w:pPr>
      <w:r w:rsidRPr="000D2D91">
        <w:rPr>
          <w:rFonts w:ascii="Century Gothic" w:hAnsi="Century Gothic" w:cs="Tahoma"/>
          <w:caps/>
          <w:lang w:val="cy-GB"/>
        </w:rPr>
        <w:t>8</w:t>
      </w:r>
      <w:r w:rsidRPr="000D2D91">
        <w:rPr>
          <w:rFonts w:ascii="Century Gothic" w:hAnsi="Century Gothic" w:cs="Tahoma"/>
          <w:caps/>
          <w:lang w:val="cy-GB"/>
        </w:rPr>
        <w:tab/>
      </w:r>
      <w:r w:rsidR="000D2D91">
        <w:rPr>
          <w:rFonts w:ascii="Century Gothic" w:hAnsi="Century Gothic" w:cs="Tahoma"/>
          <w:caps/>
          <w:lang w:val="cy-GB"/>
        </w:rPr>
        <w:t>ALLDRO AMCANOL</w:t>
      </w:r>
      <w:r w:rsidR="00726C6F" w:rsidRPr="000D2D91">
        <w:rPr>
          <w:rFonts w:ascii="Century Gothic" w:hAnsi="Century Gothic" w:cs="Tahoma"/>
          <w:caps/>
          <w:lang w:val="cy-GB"/>
        </w:rPr>
        <w:t xml:space="preserve"> 2017-2018</w:t>
      </w:r>
    </w:p>
    <w:p w:rsidR="00726C6F" w:rsidRPr="000D2D91" w:rsidRDefault="00726C6F" w:rsidP="00AF4EED">
      <w:pPr>
        <w:ind w:left="720" w:hanging="720"/>
        <w:rPr>
          <w:rFonts w:ascii="Century Gothic" w:hAnsi="Century Gothic" w:cs="Tahoma"/>
          <w:caps/>
          <w:lang w:val="cy-GB"/>
        </w:rPr>
      </w:pPr>
    </w:p>
    <w:p w:rsidR="00726C6F" w:rsidRPr="000D2D91" w:rsidRDefault="0081187A" w:rsidP="0081187A">
      <w:pPr>
        <w:ind w:left="720" w:hanging="720"/>
        <w:rPr>
          <w:rFonts w:ascii="Century Gothic" w:hAnsi="Century Gothic" w:cs="Tahoma"/>
          <w:b/>
          <w:caps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8.1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141CC6">
        <w:rPr>
          <w:rFonts w:ascii="Century Gothic" w:hAnsi="Century Gothic" w:cs="Tahoma"/>
          <w:color w:val="000000"/>
          <w:lang w:val="cy-GB"/>
        </w:rPr>
        <w:t>Cyflwynodd y Trysorydd yr adroddiad a oedd yn rhoi alldro amcanol wedi’i amcang</w:t>
      </w:r>
      <w:r w:rsidR="000169E9">
        <w:rPr>
          <w:rFonts w:ascii="Century Gothic" w:hAnsi="Century Gothic" w:cs="Tahoma"/>
          <w:color w:val="000000"/>
          <w:lang w:val="cy-GB"/>
        </w:rPr>
        <w:t xml:space="preserve">yfrif i’r aelodau, am flwyddyn ariannol </w:t>
      </w:r>
      <w:r w:rsidR="00726C6F" w:rsidRPr="000D2D91">
        <w:rPr>
          <w:rFonts w:ascii="Century Gothic" w:hAnsi="Century Gothic" w:cs="Tahoma"/>
          <w:color w:val="000000"/>
          <w:lang w:val="cy-GB"/>
        </w:rPr>
        <w:t xml:space="preserve">2017-2018.  </w:t>
      </w:r>
    </w:p>
    <w:p w:rsidR="00726C6F" w:rsidRPr="000D2D91" w:rsidRDefault="00726C6F" w:rsidP="00AF4EED">
      <w:pPr>
        <w:ind w:left="360"/>
        <w:rPr>
          <w:rFonts w:ascii="Century Gothic" w:hAnsi="Century Gothic" w:cs="Tahoma"/>
          <w:b/>
          <w:caps/>
          <w:color w:val="000000"/>
          <w:lang w:val="cy-GB"/>
        </w:rPr>
      </w:pPr>
    </w:p>
    <w:p w:rsidR="00726C6F" w:rsidRPr="000D2D91" w:rsidRDefault="0081187A" w:rsidP="0081187A">
      <w:pPr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8.2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0169E9">
        <w:rPr>
          <w:rFonts w:ascii="Century Gothic" w:hAnsi="Century Gothic" w:cs="Tahoma"/>
          <w:color w:val="000000"/>
          <w:lang w:val="cy-GB"/>
        </w:rPr>
        <w:t>Nododd</w:t>
      </w:r>
      <w:r w:rsidR="00FC550C">
        <w:rPr>
          <w:rFonts w:ascii="Century Gothic" w:hAnsi="Century Gothic" w:cs="Tahoma"/>
          <w:color w:val="000000"/>
          <w:lang w:val="cy-GB"/>
        </w:rPr>
        <w:t xml:space="preserve"> yr aelodau fod yr arwyddion cyfredol yn dweud na fydd unrhyw danwariant a</w:t>
      </w:r>
      <w:r w:rsidR="007325E1">
        <w:rPr>
          <w:rFonts w:ascii="Century Gothic" w:hAnsi="Century Gothic" w:cs="Tahoma"/>
          <w:color w:val="000000"/>
          <w:lang w:val="cy-GB"/>
        </w:rPr>
        <w:t>c y</w:t>
      </w:r>
      <w:r w:rsidR="00FC550C">
        <w:rPr>
          <w:rFonts w:ascii="Century Gothic" w:hAnsi="Century Gothic" w:cs="Tahoma"/>
          <w:color w:val="000000"/>
          <w:lang w:val="cy-GB"/>
        </w:rPr>
        <w:t xml:space="preserve"> bydd angen </w:t>
      </w:r>
      <w:r w:rsidR="00726C6F" w:rsidRPr="000D2D91">
        <w:rPr>
          <w:rFonts w:ascii="Century Gothic" w:hAnsi="Century Gothic" w:cs="Tahoma"/>
          <w:color w:val="000000"/>
          <w:lang w:val="cy-GB"/>
        </w:rPr>
        <w:t>£215,385 o</w:t>
      </w:r>
      <w:r w:rsidR="00FC550C">
        <w:rPr>
          <w:rFonts w:ascii="Century Gothic" w:hAnsi="Century Gothic" w:cs="Tahoma"/>
          <w:color w:val="000000"/>
          <w:lang w:val="cy-GB"/>
        </w:rPr>
        <w:t xml:space="preserve"> gronfeydd wrth gefn i gefnogi’r gyllideb ar gyfer 2017-2018. Mae hyn yn cynnwys diwygio’r polisi Darpariaeth Isafswm Refeniw a gymeradwywyd gan yr aelodau yng nghyfarfod yr ATA ym mis Rhagfyr</w:t>
      </w:r>
      <w:r w:rsidR="00726C6F" w:rsidRPr="000D2D91">
        <w:rPr>
          <w:rFonts w:ascii="Century Gothic" w:hAnsi="Century Gothic" w:cs="Tahoma"/>
          <w:color w:val="000000"/>
          <w:lang w:val="cy-GB"/>
        </w:rPr>
        <w:t xml:space="preserve">. </w:t>
      </w:r>
      <w:r w:rsidR="00AF4EED" w:rsidRPr="000D2D91">
        <w:rPr>
          <w:rFonts w:ascii="Century Gothic" w:hAnsi="Century Gothic" w:cs="Tahoma"/>
          <w:color w:val="000000"/>
          <w:lang w:val="cy-GB"/>
        </w:rPr>
        <w:t>I</w:t>
      </w:r>
      <w:r w:rsidR="000169E9">
        <w:rPr>
          <w:rFonts w:ascii="Century Gothic" w:hAnsi="Century Gothic" w:cs="Tahoma"/>
          <w:color w:val="000000"/>
          <w:lang w:val="cy-GB"/>
        </w:rPr>
        <w:t xml:space="preserve"> ymateb i ymholiad gan un o’r aelodau am gyflogau diffoddwyr tân, cadarnhawyd bod y trafodaethau’n parhau ar lefel genedlaethol</w:t>
      </w:r>
      <w:r w:rsidR="008B09F4" w:rsidRPr="000D2D91">
        <w:rPr>
          <w:rFonts w:ascii="Century Gothic" w:hAnsi="Century Gothic" w:cs="Tahoma"/>
          <w:color w:val="000000"/>
          <w:lang w:val="cy-GB"/>
        </w:rPr>
        <w:t xml:space="preserve">. </w:t>
      </w:r>
    </w:p>
    <w:p w:rsidR="00FC550C" w:rsidRPr="000D2D91" w:rsidRDefault="00FC550C" w:rsidP="00AF4EED">
      <w:pPr>
        <w:ind w:left="720" w:hanging="720"/>
        <w:rPr>
          <w:rFonts w:ascii="Century Gothic" w:hAnsi="Century Gothic" w:cs="Tahoma"/>
          <w:color w:val="000000"/>
          <w:lang w:val="cy-GB"/>
        </w:rPr>
      </w:pPr>
    </w:p>
    <w:p w:rsidR="00726C6F" w:rsidRPr="000D2D91" w:rsidRDefault="0081187A" w:rsidP="00AF4EED">
      <w:pPr>
        <w:rPr>
          <w:rFonts w:ascii="Century Gothic" w:hAnsi="Century Gothic" w:cs="Tahoma"/>
          <w:b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8.3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6017A6">
        <w:rPr>
          <w:rFonts w:ascii="Century Gothic" w:hAnsi="Century Gothic" w:cs="Tahoma"/>
          <w:b/>
          <w:color w:val="000000"/>
          <w:lang w:val="cy-GB"/>
        </w:rPr>
        <w:t>PENDERFYNWYD nodi sefyllfa ariannol yr Awdurdod</w:t>
      </w:r>
      <w:r w:rsidR="00726C6F" w:rsidRPr="000D2D91">
        <w:rPr>
          <w:rFonts w:ascii="Century Gothic" w:hAnsi="Century Gothic" w:cs="Tahoma"/>
          <w:b/>
          <w:color w:val="000000"/>
          <w:lang w:val="cy-GB"/>
        </w:rPr>
        <w:t>.</w:t>
      </w:r>
    </w:p>
    <w:p w:rsidR="00726C6F" w:rsidRPr="000D2D91" w:rsidRDefault="00726C6F" w:rsidP="00AF4EED">
      <w:pPr>
        <w:ind w:left="720" w:hanging="720"/>
        <w:rPr>
          <w:rFonts w:ascii="Century Gothic" w:hAnsi="Century Gothic"/>
          <w:caps/>
          <w:color w:val="000000" w:themeColor="text1"/>
          <w:lang w:val="cy-GB"/>
        </w:rPr>
      </w:pPr>
    </w:p>
    <w:p w:rsidR="008D1AE8" w:rsidRDefault="008D1AE8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</w:p>
    <w:p w:rsidR="008D1AE8" w:rsidRDefault="007325E1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>
        <w:rPr>
          <w:rFonts w:ascii="Century Gothic" w:hAnsi="Century Gothic"/>
          <w:color w:val="000000" w:themeColor="text1"/>
          <w:lang w:val="cy-GB"/>
        </w:rPr>
        <w:lastRenderedPageBreak/>
        <w:t>G</w:t>
      </w:r>
      <w:r w:rsidR="00141CC6">
        <w:rPr>
          <w:rFonts w:ascii="Century Gothic" w:hAnsi="Century Gothic"/>
          <w:color w:val="000000" w:themeColor="text1"/>
          <w:lang w:val="cy-GB"/>
        </w:rPr>
        <w:t>adawodd y Cynghorwyr A I Dunbar, P Shotton a</w:t>
      </w:r>
      <w:r w:rsidR="00256296" w:rsidRPr="000D2D91">
        <w:rPr>
          <w:rFonts w:ascii="Century Gothic" w:hAnsi="Century Gothic"/>
          <w:color w:val="000000" w:themeColor="text1"/>
          <w:lang w:val="cy-GB"/>
        </w:rPr>
        <w:t xml:space="preserve"> D Wisinger</w:t>
      </w:r>
      <w:r w:rsidR="008D1AE8">
        <w:rPr>
          <w:rFonts w:ascii="Century Gothic" w:hAnsi="Century Gothic"/>
          <w:color w:val="000000" w:themeColor="text1"/>
          <w:lang w:val="cy-GB"/>
        </w:rPr>
        <w:t xml:space="preserve"> y</w:t>
      </w:r>
    </w:p>
    <w:p w:rsidR="00256296" w:rsidRPr="000D2D91" w:rsidRDefault="007325E1" w:rsidP="00AF4EED">
      <w:pPr>
        <w:ind w:left="720" w:hanging="720"/>
        <w:rPr>
          <w:rFonts w:ascii="Century Gothic" w:hAnsi="Century Gothic"/>
          <w:color w:val="000000" w:themeColor="text1"/>
          <w:lang w:val="cy-GB"/>
        </w:rPr>
      </w:pPr>
      <w:r>
        <w:rPr>
          <w:rFonts w:ascii="Century Gothic" w:hAnsi="Century Gothic"/>
          <w:color w:val="000000" w:themeColor="text1"/>
          <w:lang w:val="cy-GB"/>
        </w:rPr>
        <w:t>C</w:t>
      </w:r>
      <w:r w:rsidR="00141CC6">
        <w:rPr>
          <w:rFonts w:ascii="Century Gothic" w:hAnsi="Century Gothic"/>
          <w:color w:val="000000" w:themeColor="text1"/>
          <w:lang w:val="cy-GB"/>
        </w:rPr>
        <w:t>yfarfod</w:t>
      </w:r>
      <w:r>
        <w:rPr>
          <w:rFonts w:ascii="Century Gothic" w:hAnsi="Century Gothic"/>
          <w:color w:val="000000" w:themeColor="text1"/>
          <w:lang w:val="cy-GB"/>
        </w:rPr>
        <w:t xml:space="preserve"> ar yr adeg hon</w:t>
      </w:r>
      <w:r w:rsidR="00256296" w:rsidRPr="000D2D91">
        <w:rPr>
          <w:rFonts w:ascii="Century Gothic" w:hAnsi="Century Gothic"/>
          <w:color w:val="000000" w:themeColor="text1"/>
          <w:lang w:val="cy-GB"/>
        </w:rPr>
        <w:t xml:space="preserve">. </w:t>
      </w:r>
    </w:p>
    <w:p w:rsidR="00F9193E" w:rsidRPr="000D2D91" w:rsidRDefault="00F9193E">
      <w:pPr>
        <w:rPr>
          <w:rFonts w:ascii="Century Gothic" w:hAnsi="Century Gothic" w:cs="Tahoma"/>
          <w:caps/>
          <w:lang w:val="cy-GB"/>
        </w:rPr>
      </w:pPr>
    </w:p>
    <w:p w:rsidR="00726C6F" w:rsidRPr="000D2D91" w:rsidRDefault="0081187A" w:rsidP="00AF4EED">
      <w:pPr>
        <w:ind w:left="720" w:hanging="720"/>
        <w:rPr>
          <w:rFonts w:ascii="Century Gothic" w:hAnsi="Century Gothic" w:cs="Tahoma"/>
          <w:caps/>
          <w:lang w:val="cy-GB"/>
        </w:rPr>
      </w:pPr>
      <w:r w:rsidRPr="000D2D91">
        <w:rPr>
          <w:rFonts w:ascii="Century Gothic" w:hAnsi="Century Gothic" w:cs="Tahoma"/>
          <w:caps/>
          <w:lang w:val="cy-GB"/>
        </w:rPr>
        <w:t>9</w:t>
      </w:r>
      <w:r w:rsidRPr="000D2D91">
        <w:rPr>
          <w:rFonts w:ascii="Century Gothic" w:hAnsi="Century Gothic" w:cs="Tahoma"/>
          <w:caps/>
          <w:lang w:val="cy-GB"/>
        </w:rPr>
        <w:tab/>
      </w:r>
      <w:r w:rsidR="00141CC6">
        <w:rPr>
          <w:rFonts w:ascii="Century Gothic" w:hAnsi="Century Gothic" w:cs="Tahoma"/>
          <w:caps/>
          <w:lang w:val="cy-GB"/>
        </w:rPr>
        <w:t xml:space="preserve">RHEOLI’R TRYSORLYS A DANGOSYDDION DARBODUS </w:t>
      </w:r>
      <w:r w:rsidR="00726C6F" w:rsidRPr="000D2D91">
        <w:rPr>
          <w:rFonts w:ascii="Century Gothic" w:hAnsi="Century Gothic" w:cs="Tahoma"/>
          <w:caps/>
          <w:lang w:val="cy-GB"/>
        </w:rPr>
        <w:t>2018/19</w:t>
      </w:r>
    </w:p>
    <w:p w:rsidR="00726C6F" w:rsidRPr="000D2D91" w:rsidRDefault="00726C6F" w:rsidP="00AF4EED">
      <w:pPr>
        <w:ind w:left="720" w:hanging="720"/>
        <w:rPr>
          <w:rFonts w:ascii="Century Gothic" w:hAnsi="Century Gothic"/>
          <w:caps/>
          <w:color w:val="000000" w:themeColor="text1"/>
          <w:lang w:val="cy-GB"/>
        </w:rPr>
      </w:pPr>
    </w:p>
    <w:p w:rsidR="00726C6F" w:rsidRPr="000D2D91" w:rsidRDefault="0081187A" w:rsidP="0081187A">
      <w:pPr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iCs/>
          <w:lang w:val="cy-GB"/>
        </w:rPr>
        <w:t>9.1</w:t>
      </w:r>
      <w:r w:rsidRPr="000D2D91">
        <w:rPr>
          <w:rFonts w:ascii="Century Gothic" w:hAnsi="Century Gothic" w:cs="Tahoma"/>
          <w:iCs/>
          <w:lang w:val="cy-GB"/>
        </w:rPr>
        <w:tab/>
      </w:r>
      <w:r w:rsidR="000169E9">
        <w:rPr>
          <w:rFonts w:ascii="Century Gothic" w:hAnsi="Century Gothic" w:cs="Tahoma"/>
          <w:iCs/>
          <w:lang w:val="cy-GB"/>
        </w:rPr>
        <w:t xml:space="preserve">Cyflwynodd y Trysorydd yr adroddiad i’r aelodau, i nodi’r dangosyddion darbodus, strategaeth rheoli’r trysorlys, a’r polisi darpariaeth isafswm refeniw ar gyfer </w:t>
      </w:r>
      <w:r w:rsidR="00726C6F" w:rsidRPr="000D2D91">
        <w:rPr>
          <w:rFonts w:ascii="Century Gothic" w:hAnsi="Century Gothic" w:cs="Tahoma"/>
          <w:iCs/>
          <w:lang w:val="cy-GB"/>
        </w:rPr>
        <w:t xml:space="preserve">2018/19.  </w:t>
      </w:r>
    </w:p>
    <w:p w:rsidR="00726C6F" w:rsidRPr="000D2D91" w:rsidRDefault="00726C6F" w:rsidP="00AF4EED">
      <w:pPr>
        <w:rPr>
          <w:rFonts w:ascii="Century Gothic" w:hAnsi="Century Gothic" w:cs="Tahoma"/>
          <w:lang w:val="cy-GB"/>
        </w:rPr>
      </w:pPr>
    </w:p>
    <w:p w:rsidR="00DB0E98" w:rsidRPr="000D2D91" w:rsidRDefault="0081187A" w:rsidP="0081187A">
      <w:pPr>
        <w:ind w:left="720" w:hanging="720"/>
        <w:rPr>
          <w:rFonts w:ascii="Century Gothic" w:hAnsi="Century Gothic" w:cs="Tahoma"/>
          <w:iCs/>
          <w:lang w:val="cy-GB"/>
        </w:rPr>
      </w:pPr>
      <w:r w:rsidRPr="000D2D91">
        <w:rPr>
          <w:rFonts w:ascii="Century Gothic" w:hAnsi="Century Gothic" w:cs="Tahoma"/>
          <w:iCs/>
          <w:lang w:val="cy-GB"/>
        </w:rPr>
        <w:t>9.2</w:t>
      </w:r>
      <w:r w:rsidRPr="000D2D91">
        <w:rPr>
          <w:rFonts w:ascii="Century Gothic" w:hAnsi="Century Gothic" w:cs="Tahoma"/>
          <w:iCs/>
          <w:lang w:val="cy-GB"/>
        </w:rPr>
        <w:tab/>
      </w:r>
      <w:r w:rsidR="00D41A08">
        <w:rPr>
          <w:rFonts w:ascii="Century Gothic" w:hAnsi="Century Gothic" w:cs="Tahoma"/>
          <w:iCs/>
          <w:lang w:val="cy-GB"/>
        </w:rPr>
        <w:t>Cafodd yr adroddiad ei gyflwyno i’r Pwyllgor Archwilio ar 29 Ionawr</w:t>
      </w:r>
      <w:r w:rsidR="00DB0E98" w:rsidRPr="000D2D91">
        <w:rPr>
          <w:rFonts w:ascii="Century Gothic" w:hAnsi="Century Gothic" w:cs="Tahoma"/>
          <w:iCs/>
          <w:lang w:val="cy-GB"/>
        </w:rPr>
        <w:t xml:space="preserve"> 2018 </w:t>
      </w:r>
      <w:r w:rsidR="00D41A08">
        <w:rPr>
          <w:rFonts w:ascii="Century Gothic" w:hAnsi="Century Gothic" w:cs="Tahoma"/>
          <w:iCs/>
          <w:lang w:val="cy-GB"/>
        </w:rPr>
        <w:t>er mwyn i’r aelodau adolygu’r cynnwys cyn iddo gael ei gyflwyno i’r Awdurdod Tân ac Achub. Yn dilyn cyflwyniad yn tynnu sylw at feysydd</w:t>
      </w:r>
      <w:r w:rsidR="00634F51">
        <w:rPr>
          <w:rFonts w:ascii="Century Gothic" w:hAnsi="Century Gothic" w:cs="Tahoma"/>
          <w:iCs/>
          <w:lang w:val="cy-GB"/>
        </w:rPr>
        <w:t xml:space="preserve"> allweddol</w:t>
      </w:r>
      <w:r w:rsidR="00D41A08">
        <w:rPr>
          <w:rFonts w:ascii="Century Gothic" w:hAnsi="Century Gothic" w:cs="Tahoma"/>
          <w:iCs/>
          <w:lang w:val="cy-GB"/>
        </w:rPr>
        <w:t xml:space="preserve"> yr adroddiad, fe wnaeth y Pwy</w:t>
      </w:r>
      <w:r w:rsidR="0053523F">
        <w:rPr>
          <w:rFonts w:ascii="Century Gothic" w:hAnsi="Century Gothic" w:cs="Tahoma"/>
          <w:iCs/>
          <w:lang w:val="cy-GB"/>
        </w:rPr>
        <w:t xml:space="preserve">llgor Archwilio argymell bod </w:t>
      </w:r>
      <w:r w:rsidR="00D41A08">
        <w:rPr>
          <w:rFonts w:ascii="Century Gothic" w:hAnsi="Century Gothic" w:cs="Tahoma"/>
          <w:iCs/>
          <w:lang w:val="cy-GB"/>
        </w:rPr>
        <w:t>yr Awdurdod Tân ac Achub</w:t>
      </w:r>
      <w:r w:rsidR="0053523F">
        <w:rPr>
          <w:rFonts w:ascii="Century Gothic" w:hAnsi="Century Gothic" w:cs="Tahoma"/>
          <w:iCs/>
          <w:lang w:val="cy-GB"/>
        </w:rPr>
        <w:t xml:space="preserve"> yn cymeradwyo’r adroddiad</w:t>
      </w:r>
      <w:r w:rsidR="00D41A08">
        <w:rPr>
          <w:rFonts w:ascii="Century Gothic" w:hAnsi="Century Gothic" w:cs="Tahoma"/>
          <w:iCs/>
          <w:lang w:val="cy-GB"/>
        </w:rPr>
        <w:t>.</w:t>
      </w:r>
      <w:r w:rsidR="00AF4EED" w:rsidRPr="000D2D91">
        <w:rPr>
          <w:rFonts w:ascii="Century Gothic" w:hAnsi="Century Gothic" w:cs="Tahoma"/>
          <w:iCs/>
          <w:lang w:val="cy-GB"/>
        </w:rPr>
        <w:t xml:space="preserve"> </w:t>
      </w:r>
    </w:p>
    <w:p w:rsidR="00AF4EED" w:rsidRPr="000D2D91" w:rsidRDefault="00AF4EED" w:rsidP="00AF4EED">
      <w:pPr>
        <w:rPr>
          <w:rFonts w:ascii="Century Gothic" w:hAnsi="Century Gothic" w:cs="Tahoma"/>
          <w:lang w:val="cy-GB"/>
        </w:rPr>
      </w:pPr>
    </w:p>
    <w:p w:rsidR="00DB0E98" w:rsidRPr="000D2D91" w:rsidRDefault="0081187A" w:rsidP="0081187A">
      <w:pPr>
        <w:ind w:left="720" w:hanging="720"/>
        <w:rPr>
          <w:rFonts w:ascii="Century Gothic" w:hAnsi="Century Gothic" w:cs="Tahoma"/>
          <w:b/>
          <w:iCs/>
          <w:lang w:val="cy-GB"/>
        </w:rPr>
      </w:pPr>
      <w:r w:rsidRPr="000D2D91">
        <w:rPr>
          <w:rFonts w:ascii="Century Gothic" w:hAnsi="Century Gothic" w:cs="Tahoma"/>
          <w:lang w:val="cy-GB"/>
        </w:rPr>
        <w:t>9.3</w:t>
      </w:r>
      <w:r w:rsidRPr="000D2D91">
        <w:rPr>
          <w:rFonts w:ascii="Century Gothic" w:hAnsi="Century Gothic" w:cs="Tahoma"/>
          <w:lang w:val="cy-GB"/>
        </w:rPr>
        <w:tab/>
      </w:r>
      <w:r w:rsidR="00D41A08">
        <w:rPr>
          <w:rFonts w:ascii="Century Gothic" w:hAnsi="Century Gothic" w:cs="Tahoma"/>
          <w:b/>
          <w:lang w:val="cy-GB"/>
        </w:rPr>
        <w:t>PENDERFYNWYD cymeradwyo pob un o’r tair elfen allweddol sydd yr adroddiad, fel y nodir isod</w:t>
      </w:r>
      <w:r w:rsidR="00DB0E98" w:rsidRPr="000D2D91">
        <w:rPr>
          <w:rFonts w:ascii="Century Gothic" w:hAnsi="Century Gothic" w:cs="Tahoma"/>
          <w:b/>
          <w:iCs/>
          <w:lang w:val="cy-GB"/>
        </w:rPr>
        <w:t>:</w:t>
      </w:r>
    </w:p>
    <w:p w:rsidR="00DB0E98" w:rsidRPr="000D2D91" w:rsidRDefault="00DB0E98" w:rsidP="00AF4EED">
      <w:pPr>
        <w:pStyle w:val="CorffyTestun"/>
        <w:rPr>
          <w:rFonts w:ascii="Century Gothic" w:hAnsi="Century Gothic" w:cs="Tahoma"/>
          <w:b/>
          <w:sz w:val="22"/>
          <w:szCs w:val="22"/>
          <w:lang w:val="cy-GB"/>
        </w:rPr>
      </w:pPr>
    </w:p>
    <w:p w:rsidR="00DB0E98" w:rsidRPr="000D2D91" w:rsidRDefault="006017A6" w:rsidP="0071647A">
      <w:pPr>
        <w:pStyle w:val="CorffyTestun"/>
        <w:numPr>
          <w:ilvl w:val="0"/>
          <w:numId w:val="1"/>
        </w:numPr>
        <w:tabs>
          <w:tab w:val="clear" w:pos="2880"/>
        </w:tabs>
        <w:ind w:left="1267" w:hanging="547"/>
        <w:rPr>
          <w:rFonts w:ascii="Century Gothic" w:hAnsi="Century Gothic" w:cs="Tahoma"/>
          <w:b/>
          <w:sz w:val="22"/>
          <w:szCs w:val="22"/>
          <w:lang w:val="cy-GB"/>
        </w:rPr>
      </w:pPr>
      <w:r>
        <w:rPr>
          <w:rFonts w:ascii="Century Gothic" w:hAnsi="Century Gothic" w:cs="Tahoma"/>
          <w:b/>
          <w:sz w:val="22"/>
          <w:szCs w:val="22"/>
          <w:lang w:val="cy-GB"/>
        </w:rPr>
        <w:t>y Dangosyddion Darbodus</w:t>
      </w:r>
      <w:r w:rsidR="00DB0E98" w:rsidRPr="000D2D91">
        <w:rPr>
          <w:rFonts w:ascii="Century Gothic" w:hAnsi="Century Gothic" w:cs="Tahoma"/>
          <w:b/>
          <w:sz w:val="22"/>
          <w:szCs w:val="22"/>
          <w:lang w:val="cy-GB"/>
        </w:rPr>
        <w:t xml:space="preserve">; </w:t>
      </w:r>
    </w:p>
    <w:p w:rsidR="00DB0E98" w:rsidRPr="000D2D91" w:rsidRDefault="006017A6" w:rsidP="0071647A">
      <w:pPr>
        <w:pStyle w:val="CorffyTestun"/>
        <w:numPr>
          <w:ilvl w:val="0"/>
          <w:numId w:val="1"/>
        </w:numPr>
        <w:tabs>
          <w:tab w:val="clear" w:pos="2880"/>
        </w:tabs>
        <w:ind w:left="1267" w:right="-185" w:hanging="547"/>
        <w:rPr>
          <w:rFonts w:ascii="Century Gothic" w:hAnsi="Century Gothic" w:cs="Tahoma"/>
          <w:b/>
          <w:sz w:val="22"/>
          <w:szCs w:val="22"/>
          <w:lang w:val="cy-GB"/>
        </w:rPr>
      </w:pPr>
      <w:r>
        <w:rPr>
          <w:rFonts w:ascii="Century Gothic" w:hAnsi="Century Gothic" w:cs="Tahoma"/>
          <w:b/>
          <w:sz w:val="22"/>
          <w:szCs w:val="22"/>
          <w:lang w:val="cy-GB"/>
        </w:rPr>
        <w:t>Strategaeth Rheoli’r Trysorlys ar gyfer</w:t>
      </w:r>
      <w:r w:rsidR="00DB0E98" w:rsidRPr="000D2D91">
        <w:rPr>
          <w:rFonts w:ascii="Century Gothic" w:hAnsi="Century Gothic" w:cs="Tahoma"/>
          <w:b/>
          <w:sz w:val="22"/>
          <w:szCs w:val="22"/>
          <w:lang w:val="cy-GB"/>
        </w:rPr>
        <w:t xml:space="preserve"> 2018/19;</w:t>
      </w:r>
    </w:p>
    <w:p w:rsidR="00DB0E98" w:rsidRPr="000D2D91" w:rsidRDefault="006017A6" w:rsidP="0071647A">
      <w:pPr>
        <w:pStyle w:val="CorffyTestun"/>
        <w:numPr>
          <w:ilvl w:val="0"/>
          <w:numId w:val="1"/>
        </w:numPr>
        <w:tabs>
          <w:tab w:val="clear" w:pos="2880"/>
        </w:tabs>
        <w:ind w:left="1267" w:hanging="547"/>
        <w:rPr>
          <w:rFonts w:ascii="Century Gothic" w:hAnsi="Century Gothic" w:cs="Tahoma"/>
          <w:b/>
          <w:sz w:val="22"/>
          <w:szCs w:val="22"/>
          <w:lang w:val="cy-GB"/>
        </w:rPr>
      </w:pPr>
      <w:r>
        <w:rPr>
          <w:rFonts w:ascii="Century Gothic" w:hAnsi="Century Gothic" w:cs="Tahoma"/>
          <w:b/>
          <w:sz w:val="22"/>
          <w:szCs w:val="22"/>
          <w:lang w:val="cy-GB"/>
        </w:rPr>
        <w:t>y Strategaeth Fuddsoddi</w:t>
      </w:r>
      <w:r w:rsidR="00DB0E98" w:rsidRPr="000D2D91">
        <w:rPr>
          <w:rFonts w:ascii="Century Gothic" w:hAnsi="Century Gothic" w:cs="Tahoma"/>
          <w:b/>
          <w:sz w:val="22"/>
          <w:szCs w:val="22"/>
          <w:lang w:val="cy-GB"/>
        </w:rPr>
        <w:t xml:space="preserve">. </w:t>
      </w:r>
    </w:p>
    <w:p w:rsidR="00DB0E98" w:rsidRPr="000D2D91" w:rsidRDefault="00DB0E98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100708" w:rsidRPr="000D2D91" w:rsidRDefault="0081187A" w:rsidP="00AF4EED">
      <w:pPr>
        <w:spacing w:line="23" w:lineRule="atLeast"/>
        <w:rPr>
          <w:rFonts w:ascii="Century Gothic" w:hAnsi="Century Gothic" w:cs="Tahoma"/>
          <w:caps/>
          <w:lang w:val="cy-GB"/>
        </w:rPr>
      </w:pPr>
      <w:r w:rsidRPr="000D2D91">
        <w:rPr>
          <w:rFonts w:ascii="Century Gothic" w:hAnsi="Century Gothic" w:cs="Tahoma"/>
          <w:caps/>
          <w:lang w:val="cy-GB"/>
        </w:rPr>
        <w:t>10</w:t>
      </w:r>
      <w:r w:rsidRPr="000D2D91">
        <w:rPr>
          <w:rFonts w:ascii="Century Gothic" w:hAnsi="Century Gothic" w:cs="Tahoma"/>
          <w:caps/>
          <w:lang w:val="cy-GB"/>
        </w:rPr>
        <w:tab/>
      </w:r>
      <w:r w:rsidR="00D41A08">
        <w:rPr>
          <w:rFonts w:ascii="Century Gothic" w:hAnsi="Century Gothic" w:cs="Tahoma"/>
          <w:caps/>
          <w:lang w:val="cy-GB"/>
        </w:rPr>
        <w:t xml:space="preserve">trefniadau llywodraethu a </w:t>
      </w:r>
      <w:r w:rsidR="008C0B4A">
        <w:rPr>
          <w:rFonts w:ascii="Century Gothic" w:hAnsi="Century Gothic" w:cs="Tahoma"/>
          <w:caps/>
          <w:lang w:val="cy-GB"/>
        </w:rPr>
        <w:t>chyllid ar gyfer ATA</w:t>
      </w:r>
      <w:r w:rsidR="008C0B4A">
        <w:rPr>
          <w:rFonts w:ascii="Century Gothic" w:hAnsi="Century Gothic" w:cs="Tahoma"/>
          <w:lang w:val="cy-GB"/>
        </w:rPr>
        <w:t>au YNG NGHYMRU</w:t>
      </w:r>
    </w:p>
    <w:p w:rsidR="00100708" w:rsidRPr="000D2D91" w:rsidRDefault="00100708" w:rsidP="00AF4EED">
      <w:pPr>
        <w:spacing w:line="23" w:lineRule="atLeast"/>
        <w:rPr>
          <w:rFonts w:ascii="Century Gothic" w:hAnsi="Century Gothic" w:cs="Tahoma"/>
          <w:caps/>
          <w:lang w:val="cy-GB"/>
        </w:rPr>
      </w:pPr>
    </w:p>
    <w:p w:rsidR="00100708" w:rsidRPr="000D2D91" w:rsidRDefault="0081187A" w:rsidP="0081187A">
      <w:pPr>
        <w:spacing w:line="23" w:lineRule="atLeast"/>
        <w:ind w:left="720" w:hanging="720"/>
        <w:rPr>
          <w:rFonts w:ascii="Century Gothic" w:hAnsi="Century Gothic" w:cs="Tahoma"/>
          <w:caps/>
          <w:lang w:val="cy-GB"/>
        </w:rPr>
      </w:pPr>
      <w:r w:rsidRPr="000D2D91">
        <w:rPr>
          <w:rFonts w:ascii="Century Gothic" w:hAnsi="Century Gothic" w:cs="Tahoma"/>
          <w:lang w:val="cy-GB"/>
        </w:rPr>
        <w:t>10.1</w:t>
      </w:r>
      <w:r w:rsidRPr="000D2D91">
        <w:rPr>
          <w:rFonts w:ascii="Century Gothic" w:hAnsi="Century Gothic" w:cs="Tahoma"/>
          <w:lang w:val="cy-GB"/>
        </w:rPr>
        <w:tab/>
      </w:r>
      <w:r w:rsidR="008C0B4A">
        <w:rPr>
          <w:rFonts w:ascii="Century Gothic" w:hAnsi="Century Gothic" w:cs="Tahoma"/>
          <w:lang w:val="cy-GB"/>
        </w:rPr>
        <w:t>Cyflwynodd y PST yr adroddiad er mwyn sicrhau bod yr aelodau’n ymwybodol o gynllun Llywodraeth Cymru i adolygu trefniadau ariannol a llywodraethu awdurdodau tân ac achub (ATAau) yng Nghymru</w:t>
      </w:r>
      <w:r w:rsidR="00100708" w:rsidRPr="000D2D91">
        <w:rPr>
          <w:rFonts w:ascii="Century Gothic" w:hAnsi="Century Gothic" w:cs="Tahoma"/>
          <w:lang w:val="cy-GB"/>
        </w:rPr>
        <w:t>.</w:t>
      </w:r>
    </w:p>
    <w:p w:rsidR="00100708" w:rsidRPr="000D2D91" w:rsidRDefault="00100708" w:rsidP="00AF4EED">
      <w:pPr>
        <w:spacing w:line="23" w:lineRule="atLeast"/>
        <w:rPr>
          <w:rFonts w:ascii="Century Gothic" w:hAnsi="Century Gothic" w:cs="Tahoma"/>
          <w:lang w:val="cy-GB"/>
        </w:rPr>
      </w:pPr>
    </w:p>
    <w:p w:rsidR="008C0B4A" w:rsidRPr="008C0B4A" w:rsidRDefault="0081187A" w:rsidP="008C0B4A">
      <w:pPr>
        <w:spacing w:line="23" w:lineRule="atLeast"/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lang w:val="cy-GB"/>
        </w:rPr>
        <w:t>10.2</w:t>
      </w:r>
      <w:r w:rsidRPr="000D2D91">
        <w:rPr>
          <w:rFonts w:ascii="Century Gothic" w:hAnsi="Century Gothic" w:cs="Tahoma"/>
          <w:lang w:val="cy-GB"/>
        </w:rPr>
        <w:tab/>
      </w:r>
      <w:r w:rsidR="008C0B4A" w:rsidRPr="008C0B4A">
        <w:rPr>
          <w:rFonts w:ascii="Century Gothic" w:hAnsi="Century Gothic" w:cs="Tahoma"/>
          <w:lang w:val="cy-GB"/>
        </w:rPr>
        <w:t xml:space="preserve">Mae Llywodraeth Cymru wedi mynegi bwriad clir i wneud newidiadau i drefniadau cyllid a llywodraethu presennol yr ATAau yng Nghymru. </w:t>
      </w:r>
      <w:r w:rsidR="008C0B4A" w:rsidRPr="008C0B4A">
        <w:rPr>
          <w:rFonts w:ascii="Century Gothic" w:hAnsi="Century Gothic" w:cs="Tahoma"/>
          <w:lang w:val="cy-GB"/>
        </w:rPr>
        <w:br/>
        <w:t>Mae Ysgrifennydd y Cabinet dros Lywodraeth Leol a Gwasanaethau Cyhoeddus wedi ysgrifennu at Gadeiryddion y tri ATA i nodi ei bryderon ac i wahodd barn ynglŷn â sut y gellid mynd i’r afael â’r pryderon hyn.</w:t>
      </w:r>
      <w:r w:rsidR="001D5759">
        <w:rPr>
          <w:rFonts w:ascii="Century Gothic" w:hAnsi="Century Gothic" w:cs="Tahoma"/>
          <w:lang w:val="cy-GB"/>
        </w:rPr>
        <w:t xml:space="preserve"> Ni </w:t>
      </w:r>
      <w:r w:rsidR="008C0B4A">
        <w:rPr>
          <w:rFonts w:ascii="Century Gothic" w:hAnsi="Century Gothic" w:cs="Tahoma"/>
          <w:lang w:val="cy-GB"/>
        </w:rPr>
        <w:t xml:space="preserve">wyddom </w:t>
      </w:r>
      <w:r w:rsidR="001D5759">
        <w:rPr>
          <w:rFonts w:ascii="Century Gothic" w:hAnsi="Century Gothic" w:cs="Tahoma"/>
          <w:lang w:val="cy-GB"/>
        </w:rPr>
        <w:t xml:space="preserve">ar hyn o bryd </w:t>
      </w:r>
      <w:r w:rsidR="008C0B4A">
        <w:rPr>
          <w:rFonts w:ascii="Century Gothic" w:hAnsi="Century Gothic" w:cs="Tahoma"/>
          <w:lang w:val="cy-GB"/>
        </w:rPr>
        <w:t>beth yw’r amserlenni ar g</w:t>
      </w:r>
      <w:r w:rsidR="001D5759">
        <w:rPr>
          <w:rFonts w:ascii="Century Gothic" w:hAnsi="Century Gothic" w:cs="Tahoma"/>
          <w:lang w:val="cy-GB"/>
        </w:rPr>
        <w:t>yfer cyflwyno unrhyw newidiadau.</w:t>
      </w:r>
    </w:p>
    <w:p w:rsidR="008C0B4A" w:rsidRPr="000D2D91" w:rsidRDefault="008C0B4A" w:rsidP="00AF4EED">
      <w:pPr>
        <w:spacing w:line="23" w:lineRule="atLeast"/>
        <w:rPr>
          <w:rFonts w:ascii="Century Gothic" w:hAnsi="Century Gothic" w:cs="Tahoma"/>
          <w:lang w:val="cy-GB"/>
        </w:rPr>
      </w:pPr>
    </w:p>
    <w:p w:rsidR="00100708" w:rsidRPr="000D2D91" w:rsidRDefault="0081187A" w:rsidP="0081187A">
      <w:pPr>
        <w:spacing w:line="23" w:lineRule="atLeast"/>
        <w:ind w:left="720" w:hanging="720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lang w:val="cy-GB"/>
        </w:rPr>
        <w:t>10.3</w:t>
      </w:r>
      <w:r w:rsidRPr="000D2D91">
        <w:rPr>
          <w:rFonts w:ascii="Century Gothic" w:hAnsi="Century Gothic" w:cs="Tahoma"/>
          <w:lang w:val="cy-GB"/>
        </w:rPr>
        <w:tab/>
      </w:r>
      <w:r w:rsidR="00141CC6">
        <w:rPr>
          <w:rFonts w:ascii="Century Gothic" w:hAnsi="Century Gothic" w:cs="Tahoma"/>
          <w:lang w:val="cy-GB"/>
        </w:rPr>
        <w:t>Nodwyd y bydd y tri ATA yn cyflwyno ymateb ar y cyd i’r llythyr a ddaeth gan Alun Davies AC</w:t>
      </w:r>
      <w:r w:rsidR="00100708" w:rsidRPr="000D2D91">
        <w:rPr>
          <w:rFonts w:ascii="Century Gothic" w:hAnsi="Century Gothic" w:cs="Tahoma"/>
          <w:lang w:val="cy-GB"/>
        </w:rPr>
        <w:t xml:space="preserve">. </w:t>
      </w:r>
    </w:p>
    <w:p w:rsidR="00100708" w:rsidRPr="000D2D91" w:rsidRDefault="00100708" w:rsidP="00AF4EED">
      <w:pPr>
        <w:spacing w:line="23" w:lineRule="atLeast"/>
        <w:rPr>
          <w:rFonts w:ascii="Century Gothic" w:hAnsi="Century Gothic" w:cs="Tahoma"/>
          <w:caps/>
          <w:lang w:val="cy-GB"/>
        </w:rPr>
      </w:pPr>
    </w:p>
    <w:p w:rsidR="00100708" w:rsidRPr="000D2D91" w:rsidRDefault="0081187A" w:rsidP="00AF4EED">
      <w:pPr>
        <w:spacing w:line="23" w:lineRule="atLeast"/>
        <w:rPr>
          <w:rFonts w:ascii="Century Gothic" w:hAnsi="Century Gothic" w:cs="Tahoma"/>
          <w:b/>
          <w:lang w:val="cy-GB"/>
        </w:rPr>
      </w:pPr>
      <w:r w:rsidRPr="000D2D91">
        <w:rPr>
          <w:rFonts w:ascii="Century Gothic" w:hAnsi="Century Gothic" w:cs="Tahoma"/>
          <w:lang w:val="cy-GB"/>
        </w:rPr>
        <w:t>10.4</w:t>
      </w:r>
      <w:r w:rsidRPr="000D2D91">
        <w:rPr>
          <w:rFonts w:ascii="Century Gothic" w:hAnsi="Century Gothic" w:cs="Tahoma"/>
          <w:lang w:val="cy-GB"/>
        </w:rPr>
        <w:tab/>
      </w:r>
      <w:r w:rsidR="000D2D91">
        <w:rPr>
          <w:rFonts w:ascii="Century Gothic" w:hAnsi="Century Gothic" w:cs="Tahoma"/>
          <w:b/>
          <w:lang w:val="cy-GB"/>
        </w:rPr>
        <w:t>PENDERFYNWYD</w:t>
      </w:r>
      <w:r w:rsidR="00100708" w:rsidRPr="000D2D91">
        <w:rPr>
          <w:rFonts w:ascii="Century Gothic" w:hAnsi="Century Gothic" w:cs="Tahoma"/>
          <w:b/>
          <w:lang w:val="cy-GB"/>
        </w:rPr>
        <w:t xml:space="preserve"> </w:t>
      </w:r>
    </w:p>
    <w:p w:rsidR="00100708" w:rsidRPr="000D2D91" w:rsidRDefault="00100708" w:rsidP="00AF4EED">
      <w:pPr>
        <w:spacing w:line="23" w:lineRule="atLeast"/>
        <w:rPr>
          <w:rFonts w:ascii="Century Gothic" w:hAnsi="Century Gothic" w:cs="Tahoma"/>
          <w:b/>
          <w:lang w:val="cy-GB"/>
        </w:rPr>
      </w:pPr>
    </w:p>
    <w:p w:rsidR="00100708" w:rsidRPr="000D2D91" w:rsidRDefault="00141CC6" w:rsidP="00AF4EED">
      <w:pPr>
        <w:pStyle w:val="ParagraffRhestr"/>
        <w:spacing w:line="23" w:lineRule="atLeast"/>
        <w:ind w:left="1440" w:right="-180" w:hanging="720"/>
        <w:rPr>
          <w:rFonts w:ascii="Century Gothic" w:hAnsi="Century Gothic" w:cs="Tahoma"/>
          <w:b/>
          <w:caps/>
          <w:color w:val="000000"/>
          <w:lang w:val="cy-GB"/>
        </w:rPr>
      </w:pPr>
      <w:r>
        <w:rPr>
          <w:rFonts w:ascii="Century Gothic" w:hAnsi="Century Gothic" w:cs="Tahoma"/>
          <w:b/>
          <w:lang w:val="cy-GB"/>
        </w:rPr>
        <w:t>(i)</w:t>
      </w:r>
      <w:r>
        <w:rPr>
          <w:rFonts w:ascii="Century Gothic" w:hAnsi="Century Gothic" w:cs="Tahoma"/>
          <w:b/>
          <w:lang w:val="cy-GB"/>
        </w:rPr>
        <w:tab/>
        <w:t>nodi cynnwys llythyr Ysgrifennydd y Cab</w:t>
      </w:r>
      <w:r w:rsidR="00100708" w:rsidRPr="000D2D91">
        <w:rPr>
          <w:rFonts w:ascii="Century Gothic" w:hAnsi="Century Gothic" w:cs="Tahoma"/>
          <w:b/>
          <w:lang w:val="cy-GB"/>
        </w:rPr>
        <w:t>inet</w:t>
      </w:r>
      <w:r>
        <w:rPr>
          <w:rFonts w:ascii="Century Gothic" w:hAnsi="Century Gothic" w:cs="Tahoma"/>
          <w:b/>
          <w:lang w:val="cy-GB"/>
        </w:rPr>
        <w:t xml:space="preserve"> dyddiedig</w:t>
      </w:r>
      <w:r w:rsidR="00100708" w:rsidRPr="000D2D91">
        <w:rPr>
          <w:rFonts w:ascii="Century Gothic" w:hAnsi="Century Gothic" w:cs="Tahoma"/>
          <w:b/>
          <w:lang w:val="cy-GB"/>
        </w:rPr>
        <w:t xml:space="preserve"> 21</w:t>
      </w:r>
      <w:r>
        <w:rPr>
          <w:rFonts w:ascii="Century Gothic" w:hAnsi="Century Gothic" w:cs="Tahoma"/>
          <w:b/>
          <w:lang w:val="cy-GB"/>
        </w:rPr>
        <w:t xml:space="preserve"> Chwefror 2018</w:t>
      </w:r>
      <w:r w:rsidR="00100708" w:rsidRPr="000D2D91">
        <w:rPr>
          <w:rFonts w:ascii="Century Gothic" w:hAnsi="Century Gothic" w:cs="Tahoma"/>
          <w:b/>
          <w:lang w:val="cy-GB"/>
        </w:rPr>
        <w:t xml:space="preserve">; </w:t>
      </w:r>
    </w:p>
    <w:p w:rsidR="00100708" w:rsidRPr="000D2D91" w:rsidRDefault="00100708" w:rsidP="00AF4EED">
      <w:pPr>
        <w:pStyle w:val="ParagraffRhestr"/>
        <w:spacing w:line="23" w:lineRule="atLeast"/>
        <w:ind w:left="1440" w:right="-180" w:hanging="720"/>
        <w:rPr>
          <w:rFonts w:ascii="Century Gothic" w:hAnsi="Century Gothic" w:cs="Tahoma"/>
          <w:b/>
          <w:caps/>
          <w:color w:val="000000"/>
          <w:lang w:val="cy-GB"/>
        </w:rPr>
      </w:pPr>
      <w:r w:rsidRPr="000D2D91">
        <w:rPr>
          <w:rFonts w:ascii="Century Gothic" w:hAnsi="Century Gothic" w:cs="Tahoma"/>
          <w:b/>
          <w:lang w:val="cy-GB"/>
        </w:rPr>
        <w:t>(ii)</w:t>
      </w:r>
      <w:r w:rsidRPr="000D2D91">
        <w:rPr>
          <w:rFonts w:ascii="Century Gothic" w:hAnsi="Century Gothic" w:cs="Tahoma"/>
          <w:b/>
          <w:lang w:val="cy-GB"/>
        </w:rPr>
        <w:tab/>
      </w:r>
      <w:r w:rsidR="00141CC6">
        <w:rPr>
          <w:rFonts w:ascii="Century Gothic" w:hAnsi="Century Gothic" w:cs="Tahoma"/>
          <w:b/>
          <w:lang w:val="cy-GB"/>
        </w:rPr>
        <w:t>ei gwneud yn ofynnol i’r Cadeirydd, y Dirprwy Gadeirydd, y Prif Swyddog Tân, y Clerc a’r Trysorydd weithio gyda’r ddau ATA arall yng Nghymr</w:t>
      </w:r>
      <w:r w:rsidR="002A5217">
        <w:rPr>
          <w:rFonts w:ascii="Century Gothic" w:hAnsi="Century Gothic" w:cs="Tahoma"/>
          <w:b/>
          <w:lang w:val="cy-GB"/>
        </w:rPr>
        <w:t>u</w:t>
      </w:r>
      <w:r w:rsidR="00141CC6">
        <w:rPr>
          <w:rFonts w:ascii="Century Gothic" w:hAnsi="Century Gothic" w:cs="Tahoma"/>
          <w:b/>
          <w:lang w:val="cy-GB"/>
        </w:rPr>
        <w:t xml:space="preserve"> ar </w:t>
      </w:r>
      <w:r w:rsidR="008C0B4A">
        <w:rPr>
          <w:rFonts w:ascii="Century Gothic" w:hAnsi="Century Gothic" w:cs="Tahoma"/>
          <w:b/>
          <w:lang w:val="cy-GB"/>
        </w:rPr>
        <w:t xml:space="preserve">gydlynu </w:t>
      </w:r>
      <w:r w:rsidR="00141CC6">
        <w:rPr>
          <w:rFonts w:ascii="Century Gothic" w:hAnsi="Century Gothic" w:cs="Tahoma"/>
          <w:b/>
          <w:lang w:val="cy-GB"/>
        </w:rPr>
        <w:t xml:space="preserve">ymateb </w:t>
      </w:r>
      <w:r w:rsidR="008C0B4A">
        <w:rPr>
          <w:rFonts w:ascii="Century Gothic" w:hAnsi="Century Gothic" w:cs="Tahoma"/>
          <w:b/>
          <w:lang w:val="cy-GB"/>
        </w:rPr>
        <w:t>ar y cyd</w:t>
      </w:r>
      <w:r w:rsidR="002A5217">
        <w:rPr>
          <w:rFonts w:ascii="Century Gothic" w:hAnsi="Century Gothic" w:cs="Tahoma"/>
          <w:b/>
          <w:lang w:val="cy-GB"/>
        </w:rPr>
        <w:t>; a</w:t>
      </w:r>
    </w:p>
    <w:p w:rsidR="00100708" w:rsidRPr="000D2D91" w:rsidRDefault="00100708" w:rsidP="00AF4EED">
      <w:pPr>
        <w:pStyle w:val="ParagraffRhestr"/>
        <w:spacing w:line="23" w:lineRule="atLeast"/>
        <w:ind w:left="1440" w:right="-180" w:hanging="720"/>
        <w:rPr>
          <w:rFonts w:ascii="Century Gothic" w:hAnsi="Century Gothic" w:cs="Tahoma"/>
          <w:b/>
          <w:caps/>
          <w:color w:val="000000"/>
          <w:lang w:val="cy-GB"/>
        </w:rPr>
      </w:pPr>
      <w:r w:rsidRPr="000D2D91">
        <w:rPr>
          <w:rFonts w:ascii="Century Gothic" w:hAnsi="Century Gothic" w:cs="Tahoma"/>
          <w:b/>
          <w:lang w:val="cy-GB"/>
        </w:rPr>
        <w:t>(iii)</w:t>
      </w:r>
      <w:r w:rsidRPr="000D2D91">
        <w:rPr>
          <w:rFonts w:ascii="Century Gothic" w:hAnsi="Century Gothic" w:cs="Tahoma"/>
          <w:b/>
          <w:lang w:val="cy-GB"/>
        </w:rPr>
        <w:tab/>
      </w:r>
      <w:r w:rsidR="00141CC6">
        <w:rPr>
          <w:rFonts w:ascii="Century Gothic" w:hAnsi="Century Gothic" w:cs="Tahoma"/>
          <w:b/>
          <w:lang w:val="cy-GB"/>
        </w:rPr>
        <w:t>nodi y bydd yr Aelodau’n cael gwybod am y cynnydd ac unrhyw ddatblygiadau pellach</w:t>
      </w:r>
      <w:r w:rsidRPr="000D2D91">
        <w:rPr>
          <w:rFonts w:ascii="Century Gothic" w:hAnsi="Century Gothic" w:cs="Tahoma"/>
          <w:b/>
          <w:lang w:val="cy-GB"/>
        </w:rPr>
        <w:t>.</w:t>
      </w:r>
    </w:p>
    <w:p w:rsidR="00100708" w:rsidRDefault="00100708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1E72B0" w:rsidRDefault="001E72B0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1E72B0" w:rsidRDefault="001E72B0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1E72B0" w:rsidRDefault="001E72B0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1E72B0" w:rsidRPr="000D2D91" w:rsidRDefault="001E72B0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D02F81" w:rsidRDefault="0081187A" w:rsidP="00C2445F">
      <w:pPr>
        <w:spacing w:line="23" w:lineRule="atLeast"/>
        <w:ind w:left="720" w:hanging="720"/>
        <w:rPr>
          <w:rFonts w:ascii="Century Gothic" w:hAnsi="Century Gothic" w:cs="Tahoma"/>
          <w:caps/>
          <w:color w:val="000000"/>
          <w:lang w:val="cy-GB"/>
        </w:rPr>
      </w:pPr>
      <w:r w:rsidRPr="000D2D91">
        <w:rPr>
          <w:rFonts w:ascii="Century Gothic" w:hAnsi="Century Gothic" w:cs="Tahoma"/>
          <w:caps/>
          <w:lang w:val="cy-GB"/>
        </w:rPr>
        <w:lastRenderedPageBreak/>
        <w:t>11</w:t>
      </w:r>
      <w:r w:rsidRPr="000D2D91">
        <w:rPr>
          <w:rFonts w:ascii="Century Gothic" w:hAnsi="Century Gothic" w:cs="Tahoma"/>
          <w:caps/>
          <w:lang w:val="cy-GB"/>
        </w:rPr>
        <w:tab/>
      </w:r>
      <w:r w:rsidR="00C2445F">
        <w:rPr>
          <w:rFonts w:ascii="Century Gothic" w:hAnsi="Century Gothic" w:cs="Tahoma"/>
          <w:caps/>
          <w:lang w:val="cy-GB"/>
        </w:rPr>
        <w:t>BUDDION PENSIWN YCHWANEGOL (bpy) CYNLLUNIAU PENSIWN Y DIFFODDWYR TÂN</w:t>
      </w:r>
    </w:p>
    <w:p w:rsidR="00C2445F" w:rsidRDefault="00C2445F" w:rsidP="0081187A">
      <w:pPr>
        <w:spacing w:line="23" w:lineRule="atLeast"/>
        <w:ind w:left="720" w:hanging="720"/>
        <w:rPr>
          <w:rFonts w:ascii="Century Gothic" w:hAnsi="Century Gothic" w:cs="Tahoma"/>
          <w:b/>
          <w:lang w:val="cy-GB"/>
        </w:rPr>
      </w:pPr>
    </w:p>
    <w:p w:rsidR="00D02F81" w:rsidRPr="000D2D91" w:rsidRDefault="0081187A" w:rsidP="0081187A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11.1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C2445F">
        <w:rPr>
          <w:rFonts w:ascii="Century Gothic" w:hAnsi="Century Gothic" w:cs="Tahoma"/>
          <w:color w:val="000000"/>
          <w:lang w:val="cy-GB"/>
        </w:rPr>
        <w:t>Cyflwynodd y PS</w:t>
      </w:r>
      <w:r w:rsidR="00D02F81" w:rsidRPr="000D2D91">
        <w:rPr>
          <w:rFonts w:ascii="Century Gothic" w:hAnsi="Century Gothic" w:cs="Tahoma"/>
          <w:color w:val="000000"/>
          <w:lang w:val="cy-GB"/>
        </w:rPr>
        <w:t>T</w:t>
      </w:r>
      <w:r w:rsidR="00C2445F">
        <w:rPr>
          <w:rFonts w:ascii="Century Gothic" w:hAnsi="Century Gothic" w:cs="Tahoma"/>
          <w:color w:val="000000"/>
          <w:lang w:val="cy-GB"/>
        </w:rPr>
        <w:t xml:space="preserve"> yr adroddiad i roi gwybod i’r aelodau am y materion cyfredol sy’n codi o ran trin taliadau dyrchafiad dros dro o dan Gynllun Pensiwn y Diffoddwyr Tân </w:t>
      </w:r>
      <w:r w:rsidR="00D02F81" w:rsidRPr="000D2D91">
        <w:rPr>
          <w:rFonts w:ascii="Century Gothic" w:hAnsi="Century Gothic" w:cs="Tahoma"/>
          <w:color w:val="000000"/>
          <w:lang w:val="cy-GB"/>
        </w:rPr>
        <w:t xml:space="preserve">(FPS 1992). </w:t>
      </w:r>
    </w:p>
    <w:p w:rsidR="00C2445F" w:rsidRPr="000D2D91" w:rsidRDefault="00C2445F" w:rsidP="00AF4EED">
      <w:pPr>
        <w:spacing w:line="23" w:lineRule="atLeast"/>
        <w:rPr>
          <w:rFonts w:ascii="Century Gothic" w:hAnsi="Century Gothic" w:cs="Tahoma"/>
          <w:color w:val="000000"/>
          <w:lang w:val="cy-GB"/>
        </w:rPr>
      </w:pPr>
    </w:p>
    <w:p w:rsidR="00C2445F" w:rsidRPr="000D2D91" w:rsidRDefault="0081187A" w:rsidP="00C2445F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11.2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C2445F">
        <w:rPr>
          <w:rFonts w:ascii="Century Gothic" w:hAnsi="Century Gothic" w:cs="Tahoma"/>
          <w:color w:val="000000"/>
          <w:lang w:val="cy-GB"/>
        </w:rPr>
        <w:t xml:space="preserve">Roedd gofyn i’r aelodau hefyd benderfynu a ddylai taliadau dyrchafiad dros dro i aelodau Cynllun </w:t>
      </w:r>
      <w:r w:rsidR="00D02F81" w:rsidRPr="000D2D91">
        <w:rPr>
          <w:rFonts w:ascii="Century Gothic" w:hAnsi="Century Gothic" w:cs="Tahoma"/>
          <w:color w:val="000000"/>
          <w:lang w:val="cy-GB"/>
        </w:rPr>
        <w:t>FPS 1992</w:t>
      </w:r>
      <w:r w:rsidR="00C2445F">
        <w:rPr>
          <w:rFonts w:ascii="Century Gothic" w:hAnsi="Century Gothic" w:cs="Tahoma"/>
          <w:color w:val="000000"/>
          <w:lang w:val="cy-GB"/>
        </w:rPr>
        <w:t xml:space="preserve"> gael eu hystyried yn rhai pensiynadwy a’u trin fel Buddion Pensiwn Ychwanegol ynteu eu categoreiddio fel taliadau amhensiynadwy</w:t>
      </w:r>
      <w:r w:rsidR="00D02F81" w:rsidRPr="000D2D91">
        <w:rPr>
          <w:rFonts w:ascii="Century Gothic" w:hAnsi="Century Gothic" w:cs="Tahoma"/>
          <w:color w:val="000000"/>
          <w:lang w:val="cy-GB"/>
        </w:rPr>
        <w:t>.</w:t>
      </w:r>
    </w:p>
    <w:p w:rsidR="00D02F81" w:rsidRPr="000D2D91" w:rsidRDefault="00D02F81" w:rsidP="00AF4EED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</w:p>
    <w:p w:rsidR="00C2445F" w:rsidRPr="00C2445F" w:rsidRDefault="0081187A" w:rsidP="00C2445F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11.3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C2445F">
        <w:rPr>
          <w:rFonts w:ascii="Century Gothic" w:hAnsi="Century Gothic" w:cs="Tahoma"/>
          <w:color w:val="000000"/>
          <w:lang w:val="cy-GB"/>
        </w:rPr>
        <w:t>Nodwyd bod r</w:t>
      </w:r>
      <w:r w:rsidR="00C2445F" w:rsidRPr="00C2445F">
        <w:rPr>
          <w:rFonts w:ascii="Century Gothic" w:hAnsi="Century Gothic" w:cs="Tahoma"/>
          <w:color w:val="000000"/>
          <w:lang w:val="cy-GB"/>
        </w:rPr>
        <w:t>haid i’r Awdurdod Tân ac Achub o dan Reoliadau Cynllun Pensiwn y Diffoddwyr Tân wneud penderfyniadau am faterion sy’n gysylltiedig â gweinyddu cynlluniau pensiwn y diffoddwyr tân. Rhaid i’r Awdurdod wneud penderfyniad ynglŷn â thrin taliadau dyrchafiad dros dro; yna bydd y penderfyniad yn cael ei ymgorffori yn y Polisi Disgresiwn a fydd yn cael ei adolygu ym mis Mehefin.</w:t>
      </w:r>
    </w:p>
    <w:p w:rsidR="00C2445F" w:rsidRPr="000D2D91" w:rsidRDefault="00C2445F" w:rsidP="00AF4EED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</w:p>
    <w:p w:rsidR="0071647A" w:rsidRDefault="0081187A" w:rsidP="00D25463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11.4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C2445F">
        <w:rPr>
          <w:rFonts w:ascii="Century Gothic" w:hAnsi="Century Gothic" w:cs="Tahoma"/>
          <w:color w:val="000000"/>
          <w:lang w:val="cy-GB"/>
        </w:rPr>
        <w:t xml:space="preserve">Roedd yr aelodau o’r farn y dylid trin taliadau dyrchafiad dros dro i aelodau cynllun pensiwn </w:t>
      </w:r>
      <w:r w:rsidR="00C65778" w:rsidRPr="000D2D91">
        <w:rPr>
          <w:rFonts w:ascii="Century Gothic" w:hAnsi="Century Gothic" w:cs="Tahoma"/>
          <w:color w:val="000000"/>
          <w:lang w:val="cy-GB"/>
        </w:rPr>
        <w:t>FPS 1992</w:t>
      </w:r>
      <w:r w:rsidR="00C2445F">
        <w:rPr>
          <w:rFonts w:ascii="Century Gothic" w:hAnsi="Century Gothic" w:cs="Tahoma"/>
          <w:color w:val="000000"/>
          <w:lang w:val="cy-GB"/>
        </w:rPr>
        <w:t xml:space="preserve"> gael eu hystyried yn rhai pensiynadwy, gan nodi y bydd y dyddiad pryd y daw hynny i rym yn cael ei drafod gyda’r undebau llafur a bod </w:t>
      </w:r>
      <w:r w:rsidR="006E1E59">
        <w:rPr>
          <w:rFonts w:ascii="Century Gothic" w:hAnsi="Century Gothic" w:cs="Tahoma"/>
          <w:color w:val="000000"/>
          <w:lang w:val="cy-GB"/>
        </w:rPr>
        <w:t>y mater yn</w:t>
      </w:r>
      <w:r w:rsidR="00C2445F">
        <w:rPr>
          <w:rFonts w:ascii="Century Gothic" w:hAnsi="Century Gothic" w:cs="Tahoma"/>
          <w:color w:val="000000"/>
          <w:lang w:val="cy-GB"/>
        </w:rPr>
        <w:t xml:space="preserve"> debygol o ddigwydd cyn gynted ag y bo modd yn ymarferol</w:t>
      </w:r>
      <w:r w:rsidR="00C65778" w:rsidRPr="000D2D91">
        <w:rPr>
          <w:rFonts w:ascii="Century Gothic" w:hAnsi="Century Gothic" w:cs="Tahoma"/>
          <w:color w:val="000000"/>
          <w:lang w:val="cy-GB"/>
        </w:rPr>
        <w:t>.</w:t>
      </w:r>
    </w:p>
    <w:p w:rsidR="00D25463" w:rsidRPr="000D2D91" w:rsidRDefault="00D25463" w:rsidP="00D25463">
      <w:pPr>
        <w:spacing w:line="23" w:lineRule="atLeast"/>
        <w:ind w:left="720" w:hanging="720"/>
        <w:rPr>
          <w:rFonts w:ascii="Century Gothic" w:hAnsi="Century Gothic" w:cs="Tahoma"/>
          <w:caps/>
          <w:color w:val="000000"/>
          <w:lang w:val="cy-GB"/>
        </w:rPr>
      </w:pPr>
    </w:p>
    <w:p w:rsidR="00D02F81" w:rsidRPr="000D2D91" w:rsidRDefault="0081187A" w:rsidP="00AF4EED">
      <w:pPr>
        <w:spacing w:line="23" w:lineRule="atLeast"/>
        <w:rPr>
          <w:rFonts w:ascii="Century Gothic" w:hAnsi="Century Gothic" w:cs="Tahoma"/>
          <w:b/>
          <w:color w:val="000000"/>
          <w:lang w:val="cy-GB"/>
        </w:rPr>
      </w:pPr>
      <w:r w:rsidRPr="000D2D91">
        <w:rPr>
          <w:rFonts w:ascii="Century Gothic" w:hAnsi="Century Gothic" w:cs="Tahoma"/>
          <w:caps/>
          <w:color w:val="000000"/>
          <w:lang w:val="cy-GB"/>
        </w:rPr>
        <w:t>11.5</w:t>
      </w:r>
      <w:r w:rsidRPr="000D2D91">
        <w:rPr>
          <w:rFonts w:ascii="Century Gothic" w:hAnsi="Century Gothic" w:cs="Tahoma"/>
          <w:caps/>
          <w:color w:val="000000"/>
          <w:lang w:val="cy-GB"/>
        </w:rPr>
        <w:tab/>
      </w:r>
      <w:r w:rsidR="006017A6">
        <w:rPr>
          <w:rFonts w:ascii="Century Gothic" w:hAnsi="Century Gothic" w:cs="Tahoma"/>
          <w:b/>
          <w:caps/>
          <w:color w:val="000000"/>
          <w:lang w:val="cy-GB"/>
        </w:rPr>
        <w:t>PENDERFYNWYD:</w:t>
      </w:r>
      <w:r w:rsidR="00D02F81" w:rsidRPr="000D2D91">
        <w:rPr>
          <w:rFonts w:ascii="Century Gothic" w:hAnsi="Century Gothic" w:cs="Tahoma"/>
          <w:b/>
          <w:color w:val="000000"/>
          <w:lang w:val="cy-GB"/>
        </w:rPr>
        <w:t xml:space="preserve"> </w:t>
      </w:r>
    </w:p>
    <w:p w:rsidR="00D02F81" w:rsidRPr="000D2D91" w:rsidRDefault="00D02F81" w:rsidP="0081187A">
      <w:pPr>
        <w:spacing w:line="23" w:lineRule="atLeast"/>
        <w:ind w:left="720"/>
        <w:rPr>
          <w:rFonts w:ascii="Century Gothic" w:hAnsi="Century Gothic" w:cs="Tahoma"/>
          <w:b/>
          <w:color w:val="000000"/>
          <w:lang w:val="cy-GB"/>
        </w:rPr>
      </w:pPr>
      <w:r w:rsidRPr="000D2D91">
        <w:rPr>
          <w:rFonts w:ascii="Century Gothic" w:hAnsi="Century Gothic" w:cs="Tahoma"/>
          <w:b/>
          <w:color w:val="000000"/>
          <w:lang w:val="cy-GB"/>
        </w:rPr>
        <w:t>(i)</w:t>
      </w:r>
      <w:r w:rsidRPr="000D2D91">
        <w:rPr>
          <w:rFonts w:ascii="Century Gothic" w:hAnsi="Century Gothic" w:cs="Tahoma"/>
          <w:b/>
          <w:color w:val="000000"/>
          <w:lang w:val="cy-GB"/>
        </w:rPr>
        <w:tab/>
        <w:t>no</w:t>
      </w:r>
      <w:r w:rsidR="00D25463">
        <w:rPr>
          <w:rFonts w:ascii="Century Gothic" w:hAnsi="Century Gothic" w:cs="Tahoma"/>
          <w:b/>
          <w:color w:val="000000"/>
          <w:lang w:val="cy-GB"/>
        </w:rPr>
        <w:t>di’r wybodaeth a ddarparwyd; a</w:t>
      </w:r>
    </w:p>
    <w:p w:rsidR="00D02F81" w:rsidRPr="000D2D91" w:rsidRDefault="00D02F81" w:rsidP="0081187A">
      <w:pPr>
        <w:spacing w:line="23" w:lineRule="atLeast"/>
        <w:ind w:left="1440" w:hanging="720"/>
        <w:rPr>
          <w:rFonts w:ascii="Century Gothic" w:hAnsi="Century Gothic" w:cs="Tahoma"/>
          <w:b/>
          <w:color w:val="000000"/>
          <w:lang w:val="cy-GB"/>
        </w:rPr>
      </w:pPr>
      <w:r w:rsidRPr="000D2D91">
        <w:rPr>
          <w:rFonts w:ascii="Century Gothic" w:hAnsi="Century Gothic" w:cs="Tahoma"/>
          <w:b/>
          <w:color w:val="000000"/>
          <w:lang w:val="cy-GB"/>
        </w:rPr>
        <w:t>(ii)</w:t>
      </w:r>
      <w:r w:rsidRPr="000D2D91">
        <w:rPr>
          <w:rFonts w:ascii="Century Gothic" w:hAnsi="Century Gothic" w:cs="Tahoma"/>
          <w:b/>
          <w:color w:val="000000"/>
          <w:lang w:val="cy-GB"/>
        </w:rPr>
        <w:tab/>
      </w:r>
      <w:r w:rsidR="00D25463">
        <w:rPr>
          <w:rFonts w:ascii="Century Gothic" w:hAnsi="Century Gothic" w:cs="Tahoma"/>
          <w:b/>
          <w:color w:val="000000"/>
          <w:lang w:val="cy-GB"/>
        </w:rPr>
        <w:t>cymeradwyo</w:t>
      </w:r>
      <w:r w:rsidR="00C2445F">
        <w:rPr>
          <w:rFonts w:ascii="Century Gothic" w:hAnsi="Century Gothic" w:cs="Tahoma"/>
          <w:b/>
          <w:color w:val="000000"/>
          <w:lang w:val="cy-GB"/>
        </w:rPr>
        <w:t xml:space="preserve"> y dylid ystyried taliadau dyrchafiad dros dro i aelodau cynllun </w:t>
      </w:r>
      <w:r w:rsidRPr="000D2D91">
        <w:rPr>
          <w:rFonts w:ascii="Century Gothic" w:hAnsi="Century Gothic" w:cs="Tahoma"/>
          <w:b/>
          <w:color w:val="000000"/>
          <w:lang w:val="cy-GB"/>
        </w:rPr>
        <w:t>FPS 1992</w:t>
      </w:r>
      <w:r w:rsidR="00C2445F">
        <w:rPr>
          <w:rFonts w:ascii="Century Gothic" w:hAnsi="Century Gothic" w:cs="Tahoma"/>
          <w:b/>
          <w:color w:val="000000"/>
          <w:lang w:val="cy-GB"/>
        </w:rPr>
        <w:t xml:space="preserve"> yn rhai pensiynadwy a’u trin fel buddion pensiwn ychwanegol</w:t>
      </w:r>
      <w:r w:rsidRPr="000D2D91">
        <w:rPr>
          <w:rFonts w:ascii="Century Gothic" w:hAnsi="Century Gothic" w:cs="Tahoma"/>
          <w:b/>
          <w:color w:val="000000"/>
          <w:lang w:val="cy-GB"/>
        </w:rPr>
        <w:t xml:space="preserve">. </w:t>
      </w:r>
    </w:p>
    <w:p w:rsidR="00D02F81" w:rsidRPr="000D2D91" w:rsidRDefault="00D02F81" w:rsidP="00AF4EED">
      <w:pPr>
        <w:spacing w:line="23" w:lineRule="atLeast"/>
        <w:rPr>
          <w:rFonts w:ascii="Century Gothic" w:hAnsi="Century Gothic" w:cs="Tahoma"/>
          <w:b/>
          <w:color w:val="000000"/>
          <w:lang w:val="cy-GB"/>
        </w:rPr>
      </w:pPr>
    </w:p>
    <w:p w:rsidR="00AC5FC1" w:rsidRPr="000D2D91" w:rsidRDefault="0081187A" w:rsidP="00AF4EED">
      <w:pPr>
        <w:rPr>
          <w:rFonts w:ascii="Century Gothic" w:hAnsi="Century Gothic" w:cs="Tahoma"/>
          <w:iCs/>
          <w:color w:val="000000" w:themeColor="text1"/>
          <w:lang w:val="cy-GB"/>
        </w:rPr>
      </w:pPr>
      <w:r w:rsidRPr="000D2D91">
        <w:rPr>
          <w:rFonts w:ascii="Century Gothic" w:hAnsi="Century Gothic" w:cs="Tahoma"/>
          <w:iCs/>
          <w:color w:val="000000" w:themeColor="text1"/>
          <w:lang w:val="cy-GB"/>
        </w:rPr>
        <w:t>12</w:t>
      </w:r>
      <w:r w:rsidRPr="000D2D91">
        <w:rPr>
          <w:rFonts w:ascii="Century Gothic" w:hAnsi="Century Gothic" w:cs="Tahoma"/>
          <w:iCs/>
          <w:color w:val="000000" w:themeColor="text1"/>
          <w:lang w:val="cy-GB"/>
        </w:rPr>
        <w:tab/>
      </w:r>
      <w:r w:rsidR="006017A6">
        <w:rPr>
          <w:rFonts w:ascii="Century Gothic" w:hAnsi="Century Gothic" w:cs="Tahoma"/>
          <w:iCs/>
          <w:color w:val="000000" w:themeColor="text1"/>
          <w:lang w:val="cy-GB"/>
        </w:rPr>
        <w:t xml:space="preserve">DATGANIAD </w:t>
      </w:r>
      <w:r w:rsidR="00181AD6">
        <w:rPr>
          <w:rFonts w:ascii="Century Gothic" w:hAnsi="Century Gothic" w:cs="Tahoma"/>
          <w:iCs/>
          <w:color w:val="000000" w:themeColor="text1"/>
          <w:lang w:val="cy-GB"/>
        </w:rPr>
        <w:t>AR B</w:t>
      </w:r>
      <w:r w:rsidR="006017A6">
        <w:rPr>
          <w:rFonts w:ascii="Century Gothic" w:hAnsi="Century Gothic" w:cs="Tahoma"/>
          <w:iCs/>
          <w:color w:val="000000" w:themeColor="text1"/>
          <w:lang w:val="cy-GB"/>
        </w:rPr>
        <w:t>OLISI</w:t>
      </w:r>
      <w:r w:rsidR="00181AD6">
        <w:rPr>
          <w:rFonts w:ascii="Century Gothic" w:hAnsi="Century Gothic" w:cs="Tahoma"/>
          <w:iCs/>
          <w:color w:val="000000" w:themeColor="text1"/>
          <w:lang w:val="cy-GB"/>
        </w:rPr>
        <w:t xml:space="preserve"> TÂL</w:t>
      </w:r>
    </w:p>
    <w:p w:rsidR="00AC5FC1" w:rsidRPr="000D2D91" w:rsidRDefault="00AC5FC1" w:rsidP="00AF4EED">
      <w:pPr>
        <w:rPr>
          <w:rFonts w:ascii="Century Gothic" w:hAnsi="Century Gothic" w:cs="Tahoma"/>
          <w:iCs/>
          <w:color w:val="000000" w:themeColor="text1"/>
          <w:lang w:val="cy-GB"/>
        </w:rPr>
      </w:pPr>
    </w:p>
    <w:p w:rsidR="00AC5FC1" w:rsidRPr="000D2D91" w:rsidRDefault="0081187A" w:rsidP="00AF4EED">
      <w:pPr>
        <w:ind w:left="720" w:hanging="720"/>
        <w:rPr>
          <w:rFonts w:ascii="Century Gothic" w:hAnsi="Century Gothic" w:cs="Tahoma"/>
          <w:iCs/>
          <w:color w:val="000000" w:themeColor="text1"/>
          <w:lang w:val="cy-GB"/>
        </w:rPr>
      </w:pPr>
      <w:r w:rsidRPr="000D2D91">
        <w:rPr>
          <w:rFonts w:ascii="Century Gothic" w:hAnsi="Century Gothic" w:cs="Tahoma"/>
          <w:iCs/>
          <w:color w:val="000000" w:themeColor="text1"/>
          <w:lang w:val="cy-GB"/>
        </w:rPr>
        <w:t>12.1</w:t>
      </w:r>
      <w:r w:rsidRPr="000D2D91">
        <w:rPr>
          <w:rFonts w:ascii="Century Gothic" w:hAnsi="Century Gothic" w:cs="Tahoma"/>
          <w:iCs/>
          <w:color w:val="000000" w:themeColor="text1"/>
          <w:lang w:val="cy-GB"/>
        </w:rPr>
        <w:tab/>
      </w:r>
      <w:r w:rsidR="00181AD6">
        <w:rPr>
          <w:rFonts w:ascii="Century Gothic" w:hAnsi="Century Gothic" w:cs="Tahoma"/>
          <w:iCs/>
          <w:color w:val="000000" w:themeColor="text1"/>
          <w:lang w:val="cy-GB"/>
        </w:rPr>
        <w:t xml:space="preserve">Cyflwynodd y Trysorydd yr adroddiad a oedd yn ceisio cymeradwyaeth yr aelodau i’r datganiad ar bolisi tâl ar gyfer </w:t>
      </w:r>
      <w:r w:rsidR="00AC5FC1" w:rsidRPr="000D2D91">
        <w:rPr>
          <w:rFonts w:ascii="Century Gothic" w:hAnsi="Century Gothic" w:cs="Tahoma"/>
          <w:iCs/>
          <w:color w:val="000000" w:themeColor="text1"/>
          <w:lang w:val="cy-GB"/>
        </w:rPr>
        <w:t xml:space="preserve">2018/19. </w:t>
      </w:r>
    </w:p>
    <w:p w:rsidR="00AC5FC1" w:rsidRPr="000D2D91" w:rsidRDefault="00AC5FC1" w:rsidP="00AF4EED">
      <w:pPr>
        <w:ind w:left="720" w:hanging="720"/>
        <w:rPr>
          <w:rFonts w:ascii="Century Gothic" w:hAnsi="Century Gothic" w:cs="Tahoma"/>
          <w:iCs/>
          <w:color w:val="000000" w:themeColor="text1"/>
          <w:lang w:val="cy-GB"/>
        </w:rPr>
      </w:pPr>
    </w:p>
    <w:p w:rsidR="00181AD6" w:rsidRPr="003A373E" w:rsidRDefault="0081187A" w:rsidP="003A373E">
      <w:pPr>
        <w:ind w:left="720" w:hanging="720"/>
        <w:rPr>
          <w:rFonts w:ascii="Century Gothic" w:hAnsi="Century Gothic" w:cs="Tahoma"/>
          <w:iCs/>
          <w:color w:val="000000" w:themeColor="text1"/>
          <w:lang w:val="cy-GB"/>
        </w:rPr>
      </w:pPr>
      <w:r w:rsidRPr="000D2D91">
        <w:rPr>
          <w:rFonts w:ascii="Century Gothic" w:hAnsi="Century Gothic" w:cs="Tahoma"/>
          <w:lang w:val="cy-GB"/>
        </w:rPr>
        <w:t>12.2</w:t>
      </w:r>
      <w:r w:rsidRPr="000D2D91">
        <w:rPr>
          <w:rFonts w:ascii="Century Gothic" w:hAnsi="Century Gothic" w:cs="Tahoma"/>
          <w:lang w:val="cy-GB"/>
        </w:rPr>
        <w:tab/>
      </w:r>
      <w:r w:rsidR="003A373E" w:rsidRPr="003A373E">
        <w:rPr>
          <w:rFonts w:ascii="Century Gothic" w:hAnsi="Century Gothic" w:cs="Tahoma"/>
          <w:lang w:val="cy-GB"/>
        </w:rPr>
        <w:t>Nodwyd bod r</w:t>
      </w:r>
      <w:r w:rsidR="00181AD6" w:rsidRPr="003A373E">
        <w:rPr>
          <w:rFonts w:ascii="Century Gothic" w:hAnsi="Century Gothic" w:cs="Tahoma"/>
          <w:lang w:val="cy-GB"/>
        </w:rPr>
        <w:t xml:space="preserve">haid i’r Awdurdod lunio datganiad ar bolisi tâl yn flynyddol dan Adran 38(1) o Ddeddf Lleoliaeth 2011. Mae’r datganiad yn cydymffurfio â’r nodiadau cyfarwyddyd ar </w:t>
      </w:r>
      <w:r w:rsidR="006E1E59">
        <w:rPr>
          <w:rFonts w:ascii="Century Gothic" w:hAnsi="Century Gothic" w:cs="Tahoma"/>
          <w:lang w:val="cy-GB"/>
        </w:rPr>
        <w:t xml:space="preserve">fater </w:t>
      </w:r>
      <w:r w:rsidR="00181AD6" w:rsidRPr="003A373E">
        <w:rPr>
          <w:rFonts w:ascii="Century Gothic" w:hAnsi="Century Gothic" w:cs="Tahoma"/>
          <w:lang w:val="cy-GB"/>
        </w:rPr>
        <w:t>‘Tryloywder Cydnabyddiaeth Ariannol Uwch Reolwr yn y Sector Cyhoeddus Datganoledig yng Nghymr</w:t>
      </w:r>
      <w:r w:rsidR="006E1E59">
        <w:rPr>
          <w:rFonts w:ascii="Century Gothic" w:hAnsi="Century Gothic" w:cs="Tahoma"/>
          <w:lang w:val="cy-GB"/>
        </w:rPr>
        <w:t xml:space="preserve">u’ </w:t>
      </w:r>
      <w:r w:rsidR="00181AD6" w:rsidRPr="003A373E">
        <w:rPr>
          <w:rFonts w:ascii="Century Gothic" w:hAnsi="Century Gothic" w:cs="Tahoma"/>
          <w:lang w:val="cy-GB"/>
        </w:rPr>
        <w:t xml:space="preserve">a luniwyd gan Gomisiwn </w:t>
      </w:r>
      <w:r w:rsidR="003A373E">
        <w:rPr>
          <w:rFonts w:ascii="Century Gothic" w:hAnsi="Century Gothic" w:cs="Tahoma"/>
          <w:lang w:val="cy-GB"/>
        </w:rPr>
        <w:t>Staff y Gwasanaethau Cyhoeddus.</w:t>
      </w:r>
    </w:p>
    <w:p w:rsidR="003A373E" w:rsidRPr="003A373E" w:rsidRDefault="003A373E" w:rsidP="003A373E">
      <w:pPr>
        <w:pStyle w:val="ParagraffRhestr"/>
        <w:jc w:val="both"/>
        <w:rPr>
          <w:rFonts w:ascii="Century Gothic" w:hAnsi="Century Gothic" w:cs="Tahoma"/>
          <w:iCs/>
          <w:color w:val="000000" w:themeColor="text1"/>
          <w:lang w:val="cy-GB"/>
        </w:rPr>
      </w:pPr>
    </w:p>
    <w:p w:rsidR="00AC5FC1" w:rsidRPr="000D2D91" w:rsidRDefault="0081187A" w:rsidP="00AF4EED">
      <w:pPr>
        <w:ind w:left="720" w:hanging="720"/>
        <w:rPr>
          <w:rFonts w:ascii="Century Gothic" w:hAnsi="Century Gothic" w:cs="Tahoma"/>
          <w:b/>
          <w:bCs/>
          <w:color w:val="000000" w:themeColor="text1"/>
          <w:lang w:val="cy-GB"/>
        </w:rPr>
      </w:pPr>
      <w:r w:rsidRPr="000D2D91">
        <w:rPr>
          <w:rFonts w:ascii="Century Gothic" w:hAnsi="Century Gothic" w:cs="Tahoma"/>
          <w:bCs/>
          <w:color w:val="000000" w:themeColor="text1"/>
          <w:lang w:val="cy-GB"/>
        </w:rPr>
        <w:t>12.3</w:t>
      </w:r>
      <w:r w:rsidRPr="000D2D91">
        <w:rPr>
          <w:rFonts w:ascii="Century Gothic" w:hAnsi="Century Gothic" w:cs="Tahoma"/>
          <w:bCs/>
          <w:color w:val="000000" w:themeColor="text1"/>
          <w:lang w:val="cy-GB"/>
        </w:rPr>
        <w:tab/>
      </w:r>
      <w:r w:rsidR="006017A6">
        <w:rPr>
          <w:rFonts w:ascii="Century Gothic" w:hAnsi="Century Gothic" w:cs="Tahoma"/>
          <w:b/>
          <w:bCs/>
          <w:color w:val="000000" w:themeColor="text1"/>
          <w:lang w:val="cy-GB"/>
        </w:rPr>
        <w:t>PENDERFYNWYD cymeradwyo’r datganiad polisi cyflogau am y flwyddyn ariannol i ddod, sef</w:t>
      </w:r>
      <w:r w:rsidR="00AC5FC1" w:rsidRPr="000D2D91">
        <w:rPr>
          <w:rFonts w:ascii="Century Gothic" w:hAnsi="Century Gothic" w:cs="Tahoma"/>
          <w:b/>
          <w:bCs/>
          <w:color w:val="000000" w:themeColor="text1"/>
          <w:lang w:val="cy-GB"/>
        </w:rPr>
        <w:t xml:space="preserve"> 2018/19.</w:t>
      </w:r>
    </w:p>
    <w:p w:rsidR="00AC5FC1" w:rsidRPr="000D2D91" w:rsidRDefault="00AC5FC1" w:rsidP="00AF4EED">
      <w:pPr>
        <w:rPr>
          <w:rFonts w:ascii="Century Gothic" w:hAnsi="Century Gothic"/>
          <w:color w:val="000000" w:themeColor="text1"/>
          <w:lang w:val="cy-GB"/>
        </w:rPr>
      </w:pPr>
    </w:p>
    <w:p w:rsidR="00AC5FC1" w:rsidRPr="000D2D91" w:rsidRDefault="0081187A" w:rsidP="0081187A">
      <w:pPr>
        <w:ind w:left="720" w:hanging="720"/>
        <w:rPr>
          <w:rFonts w:ascii="Century Gothic" w:hAnsi="Century Gothic" w:cs="Tahoma"/>
          <w:caps/>
          <w:lang w:val="cy-GB"/>
        </w:rPr>
      </w:pPr>
      <w:r w:rsidRPr="000D2D91">
        <w:rPr>
          <w:rFonts w:ascii="Century Gothic" w:hAnsi="Century Gothic" w:cs="Tahoma"/>
          <w:caps/>
          <w:lang w:val="cy-GB"/>
        </w:rPr>
        <w:t>13</w:t>
      </w:r>
      <w:r w:rsidRPr="000D2D91">
        <w:rPr>
          <w:rFonts w:ascii="Century Gothic" w:hAnsi="Century Gothic" w:cs="Tahoma"/>
          <w:caps/>
          <w:lang w:val="cy-GB"/>
        </w:rPr>
        <w:tab/>
      </w:r>
      <w:r w:rsidR="006017A6">
        <w:rPr>
          <w:rFonts w:ascii="Century Gothic" w:hAnsi="Century Gothic" w:cs="Tahoma"/>
          <w:caps/>
          <w:lang w:val="cy-GB"/>
        </w:rPr>
        <w:t>ADRODDIAD BLYNYDDOL Y PWYLLGOR SAFONAU I’R AWDURDOD TÂN AC ACHUB</w:t>
      </w:r>
    </w:p>
    <w:p w:rsidR="00AC5FC1" w:rsidRPr="000D2D91" w:rsidRDefault="00AC5FC1" w:rsidP="00AF4EED">
      <w:pPr>
        <w:rPr>
          <w:rFonts w:ascii="Century Gothic" w:hAnsi="Century Gothic"/>
          <w:caps/>
          <w:color w:val="000000" w:themeColor="text1"/>
          <w:lang w:val="cy-GB"/>
        </w:rPr>
      </w:pPr>
    </w:p>
    <w:p w:rsidR="00AC5FC1" w:rsidRPr="000D2D91" w:rsidRDefault="0081187A" w:rsidP="0081187A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13.1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D25463">
        <w:rPr>
          <w:rFonts w:ascii="Century Gothic" w:hAnsi="Century Gothic" w:cs="Tahoma"/>
          <w:color w:val="000000"/>
          <w:lang w:val="cy-GB"/>
        </w:rPr>
        <w:t>Cyflwynodd y Clerc yr adroddiad a oedd yn gofyn i’r aelodau nodi a chymeradwyo adroddiad blynyddol y Pwyllgor Safonau</w:t>
      </w:r>
      <w:r w:rsidR="00C65778" w:rsidRPr="000D2D91">
        <w:rPr>
          <w:rFonts w:ascii="Century Gothic" w:hAnsi="Century Gothic" w:cs="Tahoma"/>
          <w:color w:val="000000"/>
          <w:lang w:val="cy-GB"/>
        </w:rPr>
        <w:t xml:space="preserve">. </w:t>
      </w:r>
    </w:p>
    <w:p w:rsidR="00AC5FC1" w:rsidRPr="000D2D91" w:rsidRDefault="00AC5FC1" w:rsidP="00AF4EED">
      <w:pPr>
        <w:spacing w:line="23" w:lineRule="atLeast"/>
        <w:rPr>
          <w:rFonts w:ascii="Century Gothic" w:hAnsi="Century Gothic" w:cs="Tahoma"/>
          <w:color w:val="000000"/>
          <w:lang w:val="cy-GB"/>
        </w:rPr>
      </w:pPr>
    </w:p>
    <w:p w:rsidR="00C65778" w:rsidRPr="000D2D91" w:rsidRDefault="0081187A" w:rsidP="0081187A">
      <w:pPr>
        <w:spacing w:line="23" w:lineRule="atLeast"/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13.2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D25463">
        <w:rPr>
          <w:rFonts w:ascii="Century Gothic" w:hAnsi="Century Gothic" w:cs="Tahoma"/>
          <w:color w:val="000000"/>
          <w:lang w:val="cy-GB"/>
        </w:rPr>
        <w:t>Esboniodd y Clerc mai ar 14 Mawrth 2018 y cyfarfu’r Pwy</w:t>
      </w:r>
      <w:r w:rsidR="006E1E59">
        <w:rPr>
          <w:rFonts w:ascii="Century Gothic" w:hAnsi="Century Gothic" w:cs="Tahoma"/>
          <w:color w:val="000000"/>
          <w:lang w:val="cy-GB"/>
        </w:rPr>
        <w:t>llgor oherwydd y tywydd gwael, f</w:t>
      </w:r>
      <w:r w:rsidR="00D25463">
        <w:rPr>
          <w:rFonts w:ascii="Century Gothic" w:hAnsi="Century Gothic" w:cs="Tahoma"/>
          <w:color w:val="000000"/>
          <w:lang w:val="cy-GB"/>
        </w:rPr>
        <w:t xml:space="preserve">elly gofynnwyd i’r aelodau nodi bod y paragraff ar gwynion </w:t>
      </w:r>
      <w:r w:rsidR="00D25463">
        <w:rPr>
          <w:rFonts w:ascii="Century Gothic" w:hAnsi="Century Gothic" w:cs="Tahoma"/>
          <w:color w:val="000000"/>
          <w:lang w:val="cy-GB"/>
        </w:rPr>
        <w:lastRenderedPageBreak/>
        <w:t>yn erbyn aelodau’r Awdurdod Tân ac Achub yn darllen fel a ganlyn erbyn hyn</w:t>
      </w:r>
      <w:r w:rsidR="00C65778" w:rsidRPr="000D2D91">
        <w:rPr>
          <w:rFonts w:ascii="Century Gothic" w:hAnsi="Century Gothic" w:cs="Tahoma"/>
          <w:color w:val="000000"/>
          <w:lang w:val="cy-GB"/>
        </w:rPr>
        <w:t xml:space="preserve">: </w:t>
      </w:r>
    </w:p>
    <w:p w:rsidR="00C65778" w:rsidRPr="000D2D91" w:rsidRDefault="00C65778" w:rsidP="00C65778">
      <w:pPr>
        <w:rPr>
          <w:rFonts w:ascii="Century Gothic" w:hAnsi="Century Gothic" w:cs="Tahoma"/>
          <w:color w:val="000000"/>
          <w:lang w:val="cy-GB"/>
        </w:rPr>
      </w:pPr>
    </w:p>
    <w:p w:rsidR="00C65778" w:rsidRPr="007138FD" w:rsidRDefault="00256296" w:rsidP="007138FD">
      <w:pPr>
        <w:ind w:left="720"/>
        <w:jc w:val="both"/>
        <w:rPr>
          <w:rFonts w:ascii="Century Gothic" w:hAnsi="Century Gothic" w:cs="Tahoma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“</w:t>
      </w:r>
      <w:r w:rsidR="007138FD" w:rsidRPr="007138FD">
        <w:rPr>
          <w:rFonts w:ascii="Century Gothic" w:hAnsi="Century Gothic" w:cs="Tahoma"/>
          <w:lang w:val="cy-GB" w:eastAsia="en-GB"/>
        </w:rPr>
        <w:t xml:space="preserve">Ni fu </w:t>
      </w:r>
      <w:r w:rsidR="007138FD">
        <w:rPr>
          <w:rFonts w:ascii="Century Gothic" w:hAnsi="Century Gothic" w:cs="Tahoma"/>
          <w:lang w:val="cy-GB" w:eastAsia="en-GB"/>
        </w:rPr>
        <w:t>unrhyw g</w:t>
      </w:r>
      <w:r w:rsidR="007138FD" w:rsidRPr="007138FD">
        <w:rPr>
          <w:rFonts w:ascii="Century Gothic" w:hAnsi="Century Gothic" w:cs="Tahoma"/>
          <w:lang w:val="cy-GB" w:eastAsia="en-GB"/>
        </w:rPr>
        <w:t>wyn</w:t>
      </w:r>
      <w:r w:rsidR="007138FD">
        <w:rPr>
          <w:rFonts w:ascii="Century Gothic" w:hAnsi="Century Gothic" w:cs="Tahoma"/>
          <w:lang w:val="cy-GB" w:eastAsia="en-GB"/>
        </w:rPr>
        <w:t>ion</w:t>
      </w:r>
      <w:r w:rsidR="007138FD" w:rsidRPr="007138FD">
        <w:rPr>
          <w:rFonts w:ascii="Century Gothic" w:hAnsi="Century Gothic" w:cs="Tahoma"/>
          <w:lang w:val="cy-GB" w:eastAsia="en-GB"/>
        </w:rPr>
        <w:t xml:space="preserve"> ynglŷn ag aelod</w:t>
      </w:r>
      <w:r w:rsidR="007138FD">
        <w:rPr>
          <w:rFonts w:ascii="Century Gothic" w:hAnsi="Century Gothic" w:cs="Tahoma"/>
          <w:lang w:val="cy-GB" w:eastAsia="en-GB"/>
        </w:rPr>
        <w:t>au’r</w:t>
      </w:r>
      <w:r w:rsidR="007138FD" w:rsidRPr="007138FD">
        <w:rPr>
          <w:rFonts w:ascii="Century Gothic" w:hAnsi="Century Gothic" w:cs="Tahoma"/>
          <w:lang w:val="cy-GB" w:eastAsia="en-GB"/>
        </w:rPr>
        <w:t xml:space="preserve"> ATA yn ystod y cyfnod hwn. </w:t>
      </w:r>
      <w:r w:rsidR="007138FD">
        <w:rPr>
          <w:rFonts w:ascii="Century Gothic" w:hAnsi="Century Gothic" w:cs="Tahoma"/>
          <w:lang w:val="cy-GB" w:eastAsia="en-GB"/>
        </w:rPr>
        <w:t xml:space="preserve">Fodd bynnag, fe fynegwyd cwynion am lefel presenoldeb aelodau’r ATA yn y cyfarfodydd, a bydd hyn yn cael ei adolygu </w:t>
      </w:r>
      <w:r w:rsidR="007138FD">
        <w:rPr>
          <w:rFonts w:ascii="Century Gothic" w:hAnsi="Century Gothic" w:cs="Tahoma"/>
          <w:lang w:val="cy-GB"/>
        </w:rPr>
        <w:t xml:space="preserve">yng nghyfarfod y Pwyllgor Safonau ym mis Medi </w:t>
      </w:r>
      <w:r w:rsidR="00C65778" w:rsidRPr="000D2D91">
        <w:rPr>
          <w:rFonts w:ascii="Century Gothic" w:hAnsi="Century Gothic" w:cs="Tahoma"/>
          <w:color w:val="000000"/>
          <w:lang w:val="cy-GB"/>
        </w:rPr>
        <w:t>2018</w:t>
      </w:r>
      <w:r w:rsidRPr="000D2D91">
        <w:rPr>
          <w:rFonts w:ascii="Century Gothic" w:hAnsi="Century Gothic" w:cs="Tahoma"/>
          <w:color w:val="000000"/>
          <w:lang w:val="cy-GB"/>
        </w:rPr>
        <w:t>.”</w:t>
      </w:r>
    </w:p>
    <w:p w:rsidR="00F9193E" w:rsidRPr="000D2D91" w:rsidRDefault="00F9193E">
      <w:pPr>
        <w:rPr>
          <w:rFonts w:ascii="Century Gothic" w:hAnsi="Century Gothic" w:cs="Tahoma"/>
          <w:color w:val="000000"/>
          <w:lang w:val="cy-GB"/>
        </w:rPr>
      </w:pPr>
    </w:p>
    <w:p w:rsidR="00C65778" w:rsidRPr="000D2D91" w:rsidRDefault="0081187A" w:rsidP="0081187A">
      <w:pPr>
        <w:ind w:left="720" w:hanging="720"/>
        <w:rPr>
          <w:rFonts w:ascii="Century Gothic" w:hAnsi="Century Gothic" w:cs="Tahoma"/>
          <w:color w:val="000000"/>
          <w:lang w:val="cy-GB"/>
        </w:rPr>
      </w:pPr>
      <w:r w:rsidRPr="000D2D91">
        <w:rPr>
          <w:rFonts w:ascii="Century Gothic" w:hAnsi="Century Gothic" w:cs="Tahoma"/>
          <w:color w:val="000000"/>
          <w:lang w:val="cy-GB"/>
        </w:rPr>
        <w:t>13.3</w:t>
      </w:r>
      <w:r w:rsidRPr="000D2D91">
        <w:rPr>
          <w:rFonts w:ascii="Century Gothic" w:hAnsi="Century Gothic" w:cs="Tahoma"/>
          <w:color w:val="000000"/>
          <w:lang w:val="cy-GB"/>
        </w:rPr>
        <w:tab/>
      </w:r>
      <w:r w:rsidR="007138FD">
        <w:rPr>
          <w:rFonts w:ascii="Century Gothic" w:hAnsi="Century Gothic" w:cs="Tahoma"/>
          <w:color w:val="000000"/>
          <w:lang w:val="cy-GB"/>
        </w:rPr>
        <w:t>Y newid arall i’w nodi oedd mai dyma pwy oedd yn bresennol yn y cyfarfod</w:t>
      </w:r>
      <w:r w:rsidR="00C65778" w:rsidRPr="000D2D91">
        <w:rPr>
          <w:rFonts w:ascii="Century Gothic" w:hAnsi="Century Gothic" w:cs="Tahoma"/>
          <w:color w:val="000000"/>
          <w:lang w:val="cy-GB"/>
        </w:rPr>
        <w:t xml:space="preserve">: </w:t>
      </w:r>
    </w:p>
    <w:p w:rsidR="00C65778" w:rsidRPr="000D2D91" w:rsidRDefault="00C65778" w:rsidP="00C65778">
      <w:pPr>
        <w:ind w:left="1440"/>
        <w:rPr>
          <w:rFonts w:ascii="Century Gothic" w:hAnsi="Century Gothic"/>
          <w:lang w:val="cy-GB"/>
        </w:rPr>
      </w:pPr>
      <w:r w:rsidRPr="000D2D91">
        <w:rPr>
          <w:rFonts w:ascii="Century Gothic" w:hAnsi="Century Gothic"/>
          <w:lang w:val="cy-GB"/>
        </w:rPr>
        <w:t xml:space="preserve">Antony P Young </w:t>
      </w:r>
    </w:p>
    <w:p w:rsidR="00C65778" w:rsidRPr="000D2D91" w:rsidRDefault="00C65778" w:rsidP="00C65778">
      <w:pPr>
        <w:ind w:left="1440"/>
        <w:rPr>
          <w:rFonts w:ascii="Century Gothic" w:hAnsi="Century Gothic"/>
          <w:lang w:val="cy-GB"/>
        </w:rPr>
      </w:pPr>
      <w:r w:rsidRPr="000D2D91">
        <w:rPr>
          <w:rFonts w:ascii="Century Gothic" w:hAnsi="Century Gothic"/>
          <w:lang w:val="cy-GB"/>
        </w:rPr>
        <w:t xml:space="preserve">Sally Ellis </w:t>
      </w:r>
    </w:p>
    <w:p w:rsidR="00C65778" w:rsidRPr="000D2D91" w:rsidRDefault="00C65778" w:rsidP="00C65778">
      <w:pPr>
        <w:ind w:left="1440"/>
        <w:rPr>
          <w:rFonts w:ascii="Century Gothic" w:hAnsi="Century Gothic"/>
          <w:lang w:val="cy-GB"/>
        </w:rPr>
      </w:pPr>
      <w:r w:rsidRPr="000D2D91">
        <w:rPr>
          <w:rFonts w:ascii="Century Gothic" w:hAnsi="Century Gothic"/>
          <w:lang w:val="cy-GB"/>
        </w:rPr>
        <w:t xml:space="preserve">Julia Hughes </w:t>
      </w:r>
    </w:p>
    <w:p w:rsidR="00C65778" w:rsidRPr="000D2D91" w:rsidRDefault="006017A6" w:rsidP="00C65778">
      <w:pPr>
        <w:ind w:left="1440"/>
        <w:rPr>
          <w:rFonts w:ascii="Century Gothic" w:hAnsi="Century Gothic" w:cs="Tahoma"/>
          <w:color w:val="000000"/>
          <w:lang w:val="cy-GB"/>
        </w:rPr>
      </w:pPr>
      <w:r>
        <w:rPr>
          <w:rFonts w:ascii="Century Gothic" w:hAnsi="Century Gothic" w:cs="Tahoma"/>
          <w:color w:val="000000"/>
          <w:lang w:val="cy-GB"/>
        </w:rPr>
        <w:t>Y Cynghorydd</w:t>
      </w:r>
      <w:r w:rsidR="00C65778" w:rsidRPr="000D2D91">
        <w:rPr>
          <w:rFonts w:ascii="Century Gothic" w:hAnsi="Century Gothic" w:cs="Tahoma"/>
          <w:color w:val="000000"/>
          <w:lang w:val="cy-GB"/>
        </w:rPr>
        <w:t xml:space="preserve"> Owen Thomas </w:t>
      </w:r>
    </w:p>
    <w:p w:rsidR="00C65778" w:rsidRPr="000D2D91" w:rsidRDefault="00C65778" w:rsidP="00AF4EED">
      <w:pPr>
        <w:spacing w:line="23" w:lineRule="atLeast"/>
        <w:rPr>
          <w:rFonts w:ascii="Century Gothic" w:hAnsi="Century Gothic" w:cs="Tahoma"/>
          <w:color w:val="000000"/>
          <w:lang w:val="cy-GB"/>
        </w:rPr>
      </w:pPr>
    </w:p>
    <w:p w:rsidR="00AC5FC1" w:rsidRPr="000D2D91" w:rsidRDefault="0081187A" w:rsidP="0081187A">
      <w:pPr>
        <w:spacing w:line="23" w:lineRule="atLeast"/>
        <w:ind w:left="720" w:hanging="720"/>
        <w:rPr>
          <w:rFonts w:ascii="Century Gothic" w:hAnsi="Century Gothic" w:cs="Tahoma"/>
          <w:b/>
          <w:color w:val="000000"/>
          <w:lang w:val="cy-GB"/>
        </w:rPr>
      </w:pPr>
      <w:r w:rsidRPr="000D2D91">
        <w:rPr>
          <w:rFonts w:ascii="Century Gothic" w:hAnsi="Century Gothic" w:cs="Tahoma"/>
          <w:caps/>
          <w:color w:val="000000"/>
          <w:lang w:val="cy-GB"/>
        </w:rPr>
        <w:t>13.4</w:t>
      </w:r>
      <w:r w:rsidRPr="000D2D91">
        <w:rPr>
          <w:rFonts w:ascii="Century Gothic" w:hAnsi="Century Gothic" w:cs="Tahoma"/>
          <w:caps/>
          <w:color w:val="000000"/>
          <w:lang w:val="cy-GB"/>
        </w:rPr>
        <w:tab/>
      </w:r>
      <w:r w:rsidR="006017A6">
        <w:rPr>
          <w:rFonts w:ascii="Century Gothic" w:hAnsi="Century Gothic" w:cs="Tahoma"/>
          <w:b/>
          <w:caps/>
          <w:color w:val="000000"/>
          <w:lang w:val="cy-GB"/>
        </w:rPr>
        <w:t>penderfynwyd</w:t>
      </w:r>
      <w:r w:rsidR="00AC5FC1" w:rsidRPr="000D2D91">
        <w:rPr>
          <w:rFonts w:ascii="Century Gothic" w:hAnsi="Century Gothic" w:cs="Tahoma"/>
          <w:b/>
          <w:color w:val="000000"/>
          <w:lang w:val="cy-GB"/>
        </w:rPr>
        <w:t xml:space="preserve"> no</w:t>
      </w:r>
      <w:r w:rsidR="006017A6">
        <w:rPr>
          <w:rFonts w:ascii="Century Gothic" w:hAnsi="Century Gothic" w:cs="Tahoma"/>
          <w:b/>
          <w:color w:val="000000"/>
          <w:lang w:val="cy-GB"/>
        </w:rPr>
        <w:t>di’r uchod a chymeradwyo adroddiad blynyddol y Pwyllgor Safonau</w:t>
      </w:r>
      <w:r w:rsidR="00AC5FC1" w:rsidRPr="000D2D91">
        <w:rPr>
          <w:rFonts w:ascii="Century Gothic" w:hAnsi="Century Gothic" w:cs="Tahoma"/>
          <w:b/>
          <w:color w:val="000000"/>
          <w:lang w:val="cy-GB"/>
        </w:rPr>
        <w:t>.</w:t>
      </w:r>
    </w:p>
    <w:p w:rsidR="00AC5FC1" w:rsidRPr="000D2D91" w:rsidRDefault="00AC5FC1" w:rsidP="00AF4EED">
      <w:pPr>
        <w:pStyle w:val="CorffyTestun"/>
        <w:rPr>
          <w:rFonts w:ascii="Arial" w:hAnsi="Arial" w:cs="Arial"/>
          <w:b/>
          <w:sz w:val="22"/>
          <w:lang w:val="cy-GB"/>
        </w:rPr>
      </w:pPr>
    </w:p>
    <w:p w:rsidR="00D02F81" w:rsidRPr="000D2D91" w:rsidRDefault="0081187A" w:rsidP="008D1AE8">
      <w:pPr>
        <w:ind w:left="720" w:hanging="720"/>
        <w:rPr>
          <w:rFonts w:ascii="Century Gothic" w:hAnsi="Century Gothic" w:cs="Tahoma"/>
          <w:caps/>
          <w:lang w:val="cy-GB"/>
        </w:rPr>
      </w:pPr>
      <w:r w:rsidRPr="000D2D91">
        <w:rPr>
          <w:rFonts w:ascii="Century Gothic" w:hAnsi="Century Gothic" w:cs="Tahoma"/>
          <w:caps/>
          <w:lang w:val="cy-GB"/>
        </w:rPr>
        <w:t>14</w:t>
      </w:r>
      <w:r w:rsidRPr="000D2D91">
        <w:rPr>
          <w:rFonts w:ascii="Century Gothic" w:hAnsi="Century Gothic" w:cs="Tahoma"/>
          <w:caps/>
          <w:lang w:val="cy-GB"/>
        </w:rPr>
        <w:tab/>
      </w:r>
      <w:r w:rsidR="006017A6">
        <w:rPr>
          <w:rFonts w:ascii="Century Gothic" w:hAnsi="Century Gothic" w:cs="Tahoma"/>
          <w:caps/>
          <w:lang w:val="cy-GB"/>
        </w:rPr>
        <w:t>CYTUNDEB LEFEL GWASANAETH CLERC/SWYDDOG MONITRO</w:t>
      </w:r>
      <w:r w:rsidR="00AC5FC1" w:rsidRPr="000D2D91">
        <w:rPr>
          <w:rFonts w:ascii="Century Gothic" w:hAnsi="Century Gothic" w:cs="Tahoma"/>
          <w:caps/>
          <w:lang w:val="cy-GB"/>
        </w:rPr>
        <w:t xml:space="preserve">: </w:t>
      </w:r>
      <w:r w:rsidR="00584E8D">
        <w:rPr>
          <w:rFonts w:ascii="Century Gothic" w:hAnsi="Century Gothic" w:cs="Tahoma"/>
          <w:caps/>
          <w:lang w:val="cy-GB"/>
        </w:rPr>
        <w:t>DATGANIADAU O DDIDDORDEB</w:t>
      </w:r>
    </w:p>
    <w:p w:rsidR="00AC5FC1" w:rsidRPr="000D2D91" w:rsidRDefault="00AC5FC1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AC5FC1" w:rsidRPr="000D2D91" w:rsidRDefault="0081187A" w:rsidP="0081187A">
      <w:pPr>
        <w:pStyle w:val="CorffyTestun"/>
        <w:ind w:left="720" w:hanging="720"/>
        <w:rPr>
          <w:rFonts w:ascii="Century Gothic" w:hAnsi="Century Gothic" w:cs="Tahoma"/>
          <w:sz w:val="22"/>
          <w:szCs w:val="22"/>
          <w:lang w:val="cy-GB"/>
        </w:rPr>
      </w:pPr>
      <w:r w:rsidRPr="000D2D91">
        <w:rPr>
          <w:rFonts w:ascii="Century Gothic" w:hAnsi="Century Gothic" w:cs="Tahoma"/>
          <w:sz w:val="22"/>
          <w:szCs w:val="22"/>
          <w:lang w:val="cy-GB"/>
        </w:rPr>
        <w:t>14.1</w:t>
      </w:r>
      <w:r w:rsidRPr="000D2D91">
        <w:rPr>
          <w:rFonts w:ascii="Century Gothic" w:hAnsi="Century Gothic" w:cs="Tahoma"/>
          <w:sz w:val="22"/>
          <w:szCs w:val="22"/>
          <w:lang w:val="cy-GB"/>
        </w:rPr>
        <w:tab/>
      </w:r>
      <w:r w:rsidR="00584E8D">
        <w:rPr>
          <w:rFonts w:ascii="Century Gothic" w:hAnsi="Century Gothic" w:cs="Tahoma"/>
          <w:sz w:val="22"/>
          <w:szCs w:val="22"/>
          <w:lang w:val="cy-GB"/>
        </w:rPr>
        <w:t>Rhoddodd y PST wybod i’r aelodau fod y cytundeb lefel gwasanaeth rhwng yr Awdurdod a Chyngor Sir y Fflint i ddarparu gwasanaethau clerc/swyddog monitro a chyngor cyfreithiol i’r Awdurdod wedi dod i ben. Bydd cynigion</w:t>
      </w:r>
      <w:r w:rsidR="006E1E59">
        <w:rPr>
          <w:rFonts w:ascii="Century Gothic" w:hAnsi="Century Gothic" w:cs="Tahoma"/>
          <w:sz w:val="22"/>
          <w:szCs w:val="22"/>
          <w:lang w:val="cy-GB"/>
        </w:rPr>
        <w:t xml:space="preserve"> yn cael eu cyflwyno i’r Panel G</w:t>
      </w:r>
      <w:r w:rsidR="00584E8D">
        <w:rPr>
          <w:rFonts w:ascii="Century Gothic" w:hAnsi="Century Gothic" w:cs="Tahoma"/>
          <w:sz w:val="22"/>
          <w:szCs w:val="22"/>
          <w:lang w:val="cy-GB"/>
        </w:rPr>
        <w:t>weithredol er mwyn adolygu’r cytundeb</w:t>
      </w:r>
      <w:r w:rsidR="00256296" w:rsidRPr="000D2D91">
        <w:rPr>
          <w:rFonts w:ascii="Century Gothic" w:hAnsi="Century Gothic" w:cs="Tahoma"/>
          <w:sz w:val="22"/>
          <w:szCs w:val="22"/>
          <w:lang w:val="cy-GB"/>
        </w:rPr>
        <w:t xml:space="preserve">. </w:t>
      </w:r>
    </w:p>
    <w:p w:rsidR="00256296" w:rsidRPr="000D2D91" w:rsidRDefault="00256296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256296" w:rsidRPr="000D2D91" w:rsidRDefault="0081187A" w:rsidP="00AF4EED">
      <w:pPr>
        <w:pStyle w:val="CorffyTestun"/>
        <w:rPr>
          <w:rFonts w:ascii="Century Gothic" w:hAnsi="Century Gothic" w:cs="Tahoma"/>
          <w:b/>
          <w:sz w:val="22"/>
          <w:szCs w:val="22"/>
          <w:lang w:val="cy-GB"/>
        </w:rPr>
      </w:pPr>
      <w:r w:rsidRPr="000D2D91">
        <w:rPr>
          <w:rFonts w:ascii="Century Gothic" w:hAnsi="Century Gothic" w:cs="Tahoma"/>
          <w:sz w:val="22"/>
          <w:szCs w:val="22"/>
          <w:lang w:val="cy-GB"/>
        </w:rPr>
        <w:t>14.2</w:t>
      </w:r>
      <w:r w:rsidRPr="000D2D91">
        <w:rPr>
          <w:rFonts w:ascii="Century Gothic" w:hAnsi="Century Gothic" w:cs="Tahoma"/>
          <w:sz w:val="22"/>
          <w:szCs w:val="22"/>
          <w:lang w:val="cy-GB"/>
        </w:rPr>
        <w:tab/>
      </w:r>
      <w:r w:rsidR="00D25463">
        <w:rPr>
          <w:rFonts w:ascii="Century Gothic" w:hAnsi="Century Gothic" w:cs="Tahoma"/>
          <w:b/>
          <w:sz w:val="22"/>
          <w:szCs w:val="22"/>
          <w:lang w:val="cy-GB"/>
        </w:rPr>
        <w:t>PENDERFYNWYD nodi’r wybodaeth a ddarparwyd</w:t>
      </w:r>
      <w:r w:rsidR="00256296" w:rsidRPr="000D2D91">
        <w:rPr>
          <w:rFonts w:ascii="Century Gothic" w:hAnsi="Century Gothic" w:cs="Tahoma"/>
          <w:b/>
          <w:sz w:val="22"/>
          <w:szCs w:val="22"/>
          <w:lang w:val="cy-GB"/>
        </w:rPr>
        <w:t xml:space="preserve">. </w:t>
      </w:r>
    </w:p>
    <w:p w:rsidR="00AC5FC1" w:rsidRPr="000D2D91" w:rsidRDefault="00AC5FC1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p w:rsidR="00AC5FC1" w:rsidRPr="000D2D91" w:rsidRDefault="0081187A" w:rsidP="00AF4EED">
      <w:pPr>
        <w:rPr>
          <w:rFonts w:ascii="Century Gothic" w:hAnsi="Century Gothic"/>
          <w:caps/>
          <w:color w:val="000000" w:themeColor="text1"/>
          <w:lang w:val="cy-GB"/>
        </w:rPr>
      </w:pPr>
      <w:r w:rsidRPr="000D2D91">
        <w:rPr>
          <w:rFonts w:ascii="Century Gothic" w:hAnsi="Century Gothic"/>
          <w:caps/>
          <w:color w:val="000000" w:themeColor="text1"/>
          <w:lang w:val="cy-GB"/>
        </w:rPr>
        <w:t>15</w:t>
      </w:r>
      <w:r w:rsidRPr="000D2D91">
        <w:rPr>
          <w:rFonts w:ascii="Century Gothic" w:hAnsi="Century Gothic"/>
          <w:caps/>
          <w:color w:val="000000" w:themeColor="text1"/>
          <w:lang w:val="cy-GB"/>
        </w:rPr>
        <w:tab/>
      </w:r>
      <w:r w:rsidR="000D2D91">
        <w:rPr>
          <w:rFonts w:ascii="Century Gothic" w:hAnsi="Century Gothic"/>
          <w:caps/>
          <w:color w:val="000000" w:themeColor="text1"/>
          <w:lang w:val="cy-GB"/>
        </w:rPr>
        <w:t>cofnodion cyfarfodydd</w:t>
      </w:r>
    </w:p>
    <w:p w:rsidR="00AC5FC1" w:rsidRPr="000D2D91" w:rsidRDefault="00AC5FC1" w:rsidP="00AF4EED">
      <w:pPr>
        <w:rPr>
          <w:rFonts w:ascii="Century Gothic" w:hAnsi="Century Gothic"/>
          <w:color w:val="000000" w:themeColor="text1"/>
          <w:lang w:val="cy-GB"/>
        </w:rPr>
      </w:pPr>
    </w:p>
    <w:p w:rsidR="00AC5FC1" w:rsidRPr="000D2D91" w:rsidRDefault="0081187A" w:rsidP="00AF4EED">
      <w:pPr>
        <w:ind w:left="720" w:hanging="720"/>
        <w:rPr>
          <w:rFonts w:ascii="Century Gothic" w:hAnsi="Century Gothic" w:cs="Tahoma"/>
          <w:color w:val="000000" w:themeColor="text1"/>
          <w:lang w:val="cy-GB"/>
        </w:rPr>
      </w:pPr>
      <w:r w:rsidRPr="000D2D91">
        <w:rPr>
          <w:rFonts w:ascii="Century Gothic" w:hAnsi="Century Gothic" w:cs="Tahoma"/>
          <w:color w:val="000000" w:themeColor="text1"/>
          <w:lang w:val="cy-GB"/>
        </w:rPr>
        <w:t>15.1</w:t>
      </w:r>
      <w:r w:rsidRPr="000D2D91">
        <w:rPr>
          <w:rFonts w:ascii="Century Gothic" w:hAnsi="Century Gothic" w:cs="Tahoma"/>
          <w:color w:val="000000" w:themeColor="text1"/>
          <w:lang w:val="cy-GB"/>
        </w:rPr>
        <w:tab/>
      </w:r>
      <w:r w:rsidR="00D25463">
        <w:rPr>
          <w:rFonts w:ascii="Century Gothic" w:hAnsi="Century Gothic" w:cs="Tahoma"/>
          <w:color w:val="000000" w:themeColor="text1"/>
          <w:lang w:val="cy-GB"/>
        </w:rPr>
        <w:t>Cafodd cofnodion y cyfarfodydd a ganlyn eu cyflwyno er gwybodaeth</w:t>
      </w:r>
      <w:r w:rsidR="00AC5FC1" w:rsidRPr="000D2D91">
        <w:rPr>
          <w:rFonts w:ascii="Century Gothic" w:hAnsi="Century Gothic" w:cs="Tahoma"/>
          <w:color w:val="000000" w:themeColor="text1"/>
          <w:lang w:val="cy-GB"/>
        </w:rPr>
        <w:t>:</w:t>
      </w:r>
    </w:p>
    <w:p w:rsidR="00AC5FC1" w:rsidRPr="000D2D91" w:rsidRDefault="00AC5FC1" w:rsidP="00AF4EED">
      <w:pPr>
        <w:ind w:left="720" w:hanging="720"/>
        <w:rPr>
          <w:rFonts w:ascii="Century Gothic" w:hAnsi="Century Gothic" w:cs="Tahoma"/>
          <w:color w:val="000000" w:themeColor="text1"/>
          <w:lang w:val="cy-GB"/>
        </w:rPr>
      </w:pPr>
    </w:p>
    <w:p w:rsidR="00AC5FC1" w:rsidRPr="000D2D91" w:rsidRDefault="00D25463" w:rsidP="004A25F8">
      <w:pPr>
        <w:numPr>
          <w:ilvl w:val="0"/>
          <w:numId w:val="3"/>
        </w:numPr>
        <w:ind w:left="1080"/>
        <w:rPr>
          <w:rFonts w:ascii="Century Gothic" w:hAnsi="Century Gothic" w:cs="Tahoma"/>
          <w:color w:val="000000" w:themeColor="text1"/>
          <w:lang w:val="cy-GB"/>
        </w:rPr>
      </w:pPr>
      <w:r>
        <w:rPr>
          <w:rFonts w:ascii="Century Gothic" w:hAnsi="Century Gothic" w:cs="Tahoma"/>
          <w:color w:val="000000" w:themeColor="text1"/>
          <w:lang w:val="cy-GB"/>
        </w:rPr>
        <w:t xml:space="preserve">cyfarfod y Pwyllgor Archwilio a gynhaliwyd ar </w:t>
      </w:r>
      <w:r w:rsidR="00AC5FC1" w:rsidRPr="000D2D91">
        <w:rPr>
          <w:rFonts w:ascii="Century Gothic" w:hAnsi="Century Gothic" w:cs="Tahoma"/>
          <w:color w:val="000000" w:themeColor="text1"/>
          <w:lang w:val="cy-GB"/>
        </w:rPr>
        <w:t>29</w:t>
      </w:r>
      <w:r>
        <w:rPr>
          <w:rFonts w:ascii="Century Gothic" w:hAnsi="Century Gothic" w:cs="Tahoma"/>
          <w:color w:val="000000" w:themeColor="text1"/>
          <w:lang w:val="cy-GB"/>
        </w:rPr>
        <w:t xml:space="preserve"> Ionawr</w:t>
      </w:r>
      <w:r w:rsidR="00AC5FC1" w:rsidRPr="000D2D91">
        <w:rPr>
          <w:rFonts w:ascii="Century Gothic" w:hAnsi="Century Gothic" w:cs="Tahoma"/>
          <w:color w:val="000000" w:themeColor="text1"/>
          <w:lang w:val="cy-GB"/>
        </w:rPr>
        <w:t xml:space="preserve"> 2018</w:t>
      </w:r>
    </w:p>
    <w:p w:rsidR="00AC5FC1" w:rsidRPr="000D2D91" w:rsidRDefault="00D25463" w:rsidP="004A25F8">
      <w:pPr>
        <w:pStyle w:val="ParagraffRhestr"/>
        <w:numPr>
          <w:ilvl w:val="0"/>
          <w:numId w:val="3"/>
        </w:numPr>
        <w:ind w:left="1080"/>
        <w:rPr>
          <w:rFonts w:ascii="Century Gothic" w:hAnsi="Century Gothic" w:cs="Tahoma"/>
          <w:color w:val="000000" w:themeColor="text1"/>
          <w:lang w:val="cy-GB"/>
        </w:rPr>
      </w:pPr>
      <w:r>
        <w:rPr>
          <w:rFonts w:ascii="Century Gothic" w:hAnsi="Century Gothic" w:cs="Tahoma"/>
          <w:color w:val="000000" w:themeColor="text1"/>
          <w:lang w:val="cy-GB"/>
        </w:rPr>
        <w:t xml:space="preserve">cyfarfod y Panel Gweithredol a gynhaliwyd ar </w:t>
      </w:r>
      <w:r w:rsidR="00AC5FC1" w:rsidRPr="000D2D91">
        <w:rPr>
          <w:rFonts w:ascii="Century Gothic" w:hAnsi="Century Gothic" w:cs="Tahoma"/>
          <w:color w:val="000000" w:themeColor="text1"/>
          <w:lang w:val="cy-GB"/>
        </w:rPr>
        <w:t>12</w:t>
      </w:r>
      <w:r>
        <w:rPr>
          <w:rFonts w:ascii="Century Gothic" w:hAnsi="Century Gothic" w:cs="Tahoma"/>
          <w:color w:val="000000" w:themeColor="text1"/>
          <w:lang w:val="cy-GB"/>
        </w:rPr>
        <w:t xml:space="preserve"> Chwefror</w:t>
      </w:r>
      <w:r w:rsidR="00AC5FC1" w:rsidRPr="000D2D91">
        <w:rPr>
          <w:rFonts w:ascii="Century Gothic" w:hAnsi="Century Gothic" w:cs="Tahoma"/>
          <w:color w:val="000000" w:themeColor="text1"/>
          <w:lang w:val="cy-GB"/>
        </w:rPr>
        <w:t xml:space="preserve"> 2018.</w:t>
      </w:r>
    </w:p>
    <w:p w:rsidR="00AC5FC1" w:rsidRPr="000D2D91" w:rsidRDefault="00AC5FC1" w:rsidP="00AF4EED">
      <w:pPr>
        <w:rPr>
          <w:rFonts w:ascii="Century Gothic" w:hAnsi="Century Gothic" w:cs="Tahoma"/>
          <w:b/>
          <w:color w:val="000000" w:themeColor="text1"/>
          <w:lang w:val="cy-GB"/>
        </w:rPr>
      </w:pPr>
    </w:p>
    <w:p w:rsidR="00AC5FC1" w:rsidRPr="000D2D91" w:rsidRDefault="0081187A" w:rsidP="00AF4EED">
      <w:pPr>
        <w:rPr>
          <w:rFonts w:ascii="Century Gothic" w:hAnsi="Century Gothic" w:cs="Tahoma"/>
          <w:b/>
          <w:color w:val="000000" w:themeColor="text1"/>
          <w:lang w:val="cy-GB"/>
        </w:rPr>
      </w:pPr>
      <w:r w:rsidRPr="000D2D91">
        <w:rPr>
          <w:rFonts w:ascii="Century Gothic" w:hAnsi="Century Gothic" w:cs="Tahoma"/>
          <w:color w:val="000000" w:themeColor="text1"/>
          <w:lang w:val="cy-GB"/>
        </w:rPr>
        <w:t>15.2</w:t>
      </w:r>
      <w:r w:rsidRPr="000D2D91">
        <w:rPr>
          <w:rFonts w:ascii="Century Gothic" w:hAnsi="Century Gothic" w:cs="Tahoma"/>
          <w:color w:val="000000" w:themeColor="text1"/>
          <w:lang w:val="cy-GB"/>
        </w:rPr>
        <w:tab/>
      </w:r>
      <w:r w:rsidR="000D2D91">
        <w:rPr>
          <w:rFonts w:ascii="Century Gothic" w:hAnsi="Century Gothic" w:cs="Tahoma"/>
          <w:b/>
          <w:color w:val="000000" w:themeColor="text1"/>
          <w:lang w:val="cy-GB"/>
        </w:rPr>
        <w:t>PENDERFYNWYD nodi’r cofnodion er gwybodaeth</w:t>
      </w:r>
      <w:r w:rsidR="00AC5FC1" w:rsidRPr="000D2D91">
        <w:rPr>
          <w:rFonts w:ascii="Century Gothic" w:hAnsi="Century Gothic" w:cs="Tahoma"/>
          <w:b/>
          <w:color w:val="000000" w:themeColor="text1"/>
          <w:lang w:val="cy-GB"/>
        </w:rPr>
        <w:t xml:space="preserve">. </w:t>
      </w:r>
    </w:p>
    <w:p w:rsidR="00AC5FC1" w:rsidRPr="000D2D91" w:rsidRDefault="00AC5FC1" w:rsidP="00AF4EED">
      <w:pPr>
        <w:ind w:left="720" w:hanging="720"/>
        <w:rPr>
          <w:rFonts w:ascii="Century Gothic" w:hAnsi="Century Gothic"/>
          <w:bCs/>
          <w:caps/>
          <w:color w:val="000000" w:themeColor="text1"/>
          <w:lang w:val="cy-GB"/>
        </w:rPr>
      </w:pPr>
    </w:p>
    <w:p w:rsidR="00AC5FC1" w:rsidRPr="000D2D91" w:rsidRDefault="00AC5FC1" w:rsidP="00AF4EED">
      <w:pPr>
        <w:pStyle w:val="CorffyTestun"/>
        <w:rPr>
          <w:rFonts w:ascii="Century Gothic" w:hAnsi="Century Gothic" w:cs="Tahoma"/>
          <w:sz w:val="22"/>
          <w:szCs w:val="22"/>
          <w:lang w:val="cy-GB"/>
        </w:rPr>
      </w:pPr>
    </w:p>
    <w:sectPr w:rsidR="00AC5FC1" w:rsidRPr="000D2D91" w:rsidSect="00F9193E">
      <w:footerReference w:type="default" r:id="rId9"/>
      <w:pgSz w:w="11906" w:h="16838" w:code="9"/>
      <w:pgMar w:top="1440" w:right="1440" w:bottom="810" w:left="1440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83" w:rsidRDefault="00873B83" w:rsidP="00A1233C">
      <w:r>
        <w:separator/>
      </w:r>
    </w:p>
  </w:endnote>
  <w:endnote w:type="continuationSeparator" w:id="0">
    <w:p w:rsidR="00873B83" w:rsidRDefault="00873B83" w:rsidP="00A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608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AD6" w:rsidRDefault="00181AD6" w:rsidP="00C87CC2">
        <w:pPr>
          <w:pStyle w:val="Troedyn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5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83" w:rsidRDefault="00873B83" w:rsidP="00A1233C">
      <w:r>
        <w:separator/>
      </w:r>
    </w:p>
  </w:footnote>
  <w:footnote w:type="continuationSeparator" w:id="0">
    <w:p w:rsidR="00873B83" w:rsidRDefault="00873B83" w:rsidP="00A1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EA8"/>
    <w:multiLevelType w:val="hybridMultilevel"/>
    <w:tmpl w:val="1BBA2CB0"/>
    <w:lvl w:ilvl="0" w:tplc="AD8ED1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2B84"/>
    <w:multiLevelType w:val="hybridMultilevel"/>
    <w:tmpl w:val="3E141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F75D4"/>
    <w:multiLevelType w:val="hybridMultilevel"/>
    <w:tmpl w:val="3DD69262"/>
    <w:lvl w:ilvl="0" w:tplc="AD8ED1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232C2"/>
    <w:multiLevelType w:val="hybridMultilevel"/>
    <w:tmpl w:val="F60CE4E2"/>
    <w:lvl w:ilvl="0" w:tplc="AD8ED1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33015"/>
    <w:multiLevelType w:val="hybridMultilevel"/>
    <w:tmpl w:val="927286F4"/>
    <w:lvl w:ilvl="0" w:tplc="70F8560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7887EB2"/>
    <w:multiLevelType w:val="hybridMultilevel"/>
    <w:tmpl w:val="9C1A26D4"/>
    <w:lvl w:ilvl="0" w:tplc="AD8ED1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E1704"/>
    <w:multiLevelType w:val="singleLevel"/>
    <w:tmpl w:val="4A82ACA4"/>
    <w:lvl w:ilvl="0">
      <w:start w:val="1"/>
      <w:numFmt w:val="lowerRoman"/>
      <w:pStyle w:val="Style1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C8"/>
    <w:rsid w:val="00000A6F"/>
    <w:rsid w:val="00002D0F"/>
    <w:rsid w:val="00002FC9"/>
    <w:rsid w:val="00003F30"/>
    <w:rsid w:val="00004FDB"/>
    <w:rsid w:val="000055A5"/>
    <w:rsid w:val="0000665D"/>
    <w:rsid w:val="00007FED"/>
    <w:rsid w:val="00010574"/>
    <w:rsid w:val="000135EE"/>
    <w:rsid w:val="000140B9"/>
    <w:rsid w:val="00014602"/>
    <w:rsid w:val="00014BEC"/>
    <w:rsid w:val="00015A10"/>
    <w:rsid w:val="000169E9"/>
    <w:rsid w:val="000226CD"/>
    <w:rsid w:val="00025326"/>
    <w:rsid w:val="00026871"/>
    <w:rsid w:val="00027761"/>
    <w:rsid w:val="00034C8B"/>
    <w:rsid w:val="0003570C"/>
    <w:rsid w:val="00035930"/>
    <w:rsid w:val="00035DB8"/>
    <w:rsid w:val="0003751E"/>
    <w:rsid w:val="00040C5A"/>
    <w:rsid w:val="0004279A"/>
    <w:rsid w:val="0004457D"/>
    <w:rsid w:val="00044BE1"/>
    <w:rsid w:val="000460ED"/>
    <w:rsid w:val="00052885"/>
    <w:rsid w:val="00052B0C"/>
    <w:rsid w:val="0005369A"/>
    <w:rsid w:val="00053B6E"/>
    <w:rsid w:val="00054DEB"/>
    <w:rsid w:val="00055CC8"/>
    <w:rsid w:val="0006137D"/>
    <w:rsid w:val="00061C4A"/>
    <w:rsid w:val="000633BC"/>
    <w:rsid w:val="00063AFA"/>
    <w:rsid w:val="00063DBE"/>
    <w:rsid w:val="00066858"/>
    <w:rsid w:val="00070ACB"/>
    <w:rsid w:val="00072905"/>
    <w:rsid w:val="0007405D"/>
    <w:rsid w:val="00074523"/>
    <w:rsid w:val="0008229D"/>
    <w:rsid w:val="00083929"/>
    <w:rsid w:val="00084411"/>
    <w:rsid w:val="0008731B"/>
    <w:rsid w:val="00087FEB"/>
    <w:rsid w:val="000911D4"/>
    <w:rsid w:val="00092E27"/>
    <w:rsid w:val="00093BC1"/>
    <w:rsid w:val="00093D1B"/>
    <w:rsid w:val="00097021"/>
    <w:rsid w:val="000A138C"/>
    <w:rsid w:val="000A18B1"/>
    <w:rsid w:val="000A248F"/>
    <w:rsid w:val="000A2D93"/>
    <w:rsid w:val="000A3C88"/>
    <w:rsid w:val="000A5BC3"/>
    <w:rsid w:val="000B1C27"/>
    <w:rsid w:val="000B61A4"/>
    <w:rsid w:val="000B6A89"/>
    <w:rsid w:val="000B7A8E"/>
    <w:rsid w:val="000C0EE2"/>
    <w:rsid w:val="000C285F"/>
    <w:rsid w:val="000C2F09"/>
    <w:rsid w:val="000C390D"/>
    <w:rsid w:val="000C546E"/>
    <w:rsid w:val="000D00AD"/>
    <w:rsid w:val="000D00CC"/>
    <w:rsid w:val="000D04EB"/>
    <w:rsid w:val="000D1DE9"/>
    <w:rsid w:val="000D27B6"/>
    <w:rsid w:val="000D2D91"/>
    <w:rsid w:val="000D365D"/>
    <w:rsid w:val="000D4887"/>
    <w:rsid w:val="000D5431"/>
    <w:rsid w:val="000D6AA6"/>
    <w:rsid w:val="000D6D9D"/>
    <w:rsid w:val="000E005D"/>
    <w:rsid w:val="000E00FF"/>
    <w:rsid w:val="000E0AD1"/>
    <w:rsid w:val="000E0C76"/>
    <w:rsid w:val="000E2790"/>
    <w:rsid w:val="000F1599"/>
    <w:rsid w:val="000F2ECA"/>
    <w:rsid w:val="000F58E7"/>
    <w:rsid w:val="001006DD"/>
    <w:rsid w:val="00100708"/>
    <w:rsid w:val="0010082C"/>
    <w:rsid w:val="0010222B"/>
    <w:rsid w:val="00102B7A"/>
    <w:rsid w:val="00102DB5"/>
    <w:rsid w:val="001049BF"/>
    <w:rsid w:val="0010661F"/>
    <w:rsid w:val="00112A5B"/>
    <w:rsid w:val="00114025"/>
    <w:rsid w:val="001143E6"/>
    <w:rsid w:val="00115277"/>
    <w:rsid w:val="00124A6D"/>
    <w:rsid w:val="001259E0"/>
    <w:rsid w:val="0013255A"/>
    <w:rsid w:val="001325A1"/>
    <w:rsid w:val="00133FD4"/>
    <w:rsid w:val="00134D78"/>
    <w:rsid w:val="00141CC6"/>
    <w:rsid w:val="00141D77"/>
    <w:rsid w:val="001427DB"/>
    <w:rsid w:val="00146A8C"/>
    <w:rsid w:val="00147CB2"/>
    <w:rsid w:val="0015001F"/>
    <w:rsid w:val="00150C16"/>
    <w:rsid w:val="00151C63"/>
    <w:rsid w:val="00151EAB"/>
    <w:rsid w:val="00153F36"/>
    <w:rsid w:val="00154F40"/>
    <w:rsid w:val="001574ED"/>
    <w:rsid w:val="00157DF0"/>
    <w:rsid w:val="00157FCF"/>
    <w:rsid w:val="00163C55"/>
    <w:rsid w:val="00165E61"/>
    <w:rsid w:val="001702EE"/>
    <w:rsid w:val="00173F8F"/>
    <w:rsid w:val="001741C5"/>
    <w:rsid w:val="0018010F"/>
    <w:rsid w:val="00181AD6"/>
    <w:rsid w:val="001833EA"/>
    <w:rsid w:val="00183FC5"/>
    <w:rsid w:val="00184A3D"/>
    <w:rsid w:val="001865AA"/>
    <w:rsid w:val="001877C1"/>
    <w:rsid w:val="00193405"/>
    <w:rsid w:val="001943BA"/>
    <w:rsid w:val="001A05BE"/>
    <w:rsid w:val="001A0B34"/>
    <w:rsid w:val="001A1113"/>
    <w:rsid w:val="001A28B3"/>
    <w:rsid w:val="001A45B1"/>
    <w:rsid w:val="001A5752"/>
    <w:rsid w:val="001A5BF5"/>
    <w:rsid w:val="001A6FBC"/>
    <w:rsid w:val="001B0E7C"/>
    <w:rsid w:val="001B192B"/>
    <w:rsid w:val="001B5278"/>
    <w:rsid w:val="001B73AF"/>
    <w:rsid w:val="001C3FCE"/>
    <w:rsid w:val="001D17D4"/>
    <w:rsid w:val="001D5646"/>
    <w:rsid w:val="001D5759"/>
    <w:rsid w:val="001E07CC"/>
    <w:rsid w:val="001E0811"/>
    <w:rsid w:val="001E22EE"/>
    <w:rsid w:val="001E27EB"/>
    <w:rsid w:val="001E3067"/>
    <w:rsid w:val="001E5257"/>
    <w:rsid w:val="001E58D0"/>
    <w:rsid w:val="001E72B0"/>
    <w:rsid w:val="001F31A3"/>
    <w:rsid w:val="002012D5"/>
    <w:rsid w:val="00202275"/>
    <w:rsid w:val="00202BE0"/>
    <w:rsid w:val="002032B9"/>
    <w:rsid w:val="002036DD"/>
    <w:rsid w:val="0020381A"/>
    <w:rsid w:val="002048AC"/>
    <w:rsid w:val="002056BE"/>
    <w:rsid w:val="002064A1"/>
    <w:rsid w:val="002065B2"/>
    <w:rsid w:val="0020767F"/>
    <w:rsid w:val="00210894"/>
    <w:rsid w:val="00212FA9"/>
    <w:rsid w:val="0021483F"/>
    <w:rsid w:val="002177BA"/>
    <w:rsid w:val="002203CC"/>
    <w:rsid w:val="0022211E"/>
    <w:rsid w:val="002254ED"/>
    <w:rsid w:val="00230F27"/>
    <w:rsid w:val="002319D3"/>
    <w:rsid w:val="00231A65"/>
    <w:rsid w:val="00231A70"/>
    <w:rsid w:val="002321CE"/>
    <w:rsid w:val="002335ED"/>
    <w:rsid w:val="00234BDE"/>
    <w:rsid w:val="0024051C"/>
    <w:rsid w:val="00241B4F"/>
    <w:rsid w:val="002427FD"/>
    <w:rsid w:val="00242B67"/>
    <w:rsid w:val="00244492"/>
    <w:rsid w:val="00247986"/>
    <w:rsid w:val="00250BD1"/>
    <w:rsid w:val="00250DB7"/>
    <w:rsid w:val="00254505"/>
    <w:rsid w:val="00254B56"/>
    <w:rsid w:val="00254CAF"/>
    <w:rsid w:val="00254CC5"/>
    <w:rsid w:val="00256296"/>
    <w:rsid w:val="002566D1"/>
    <w:rsid w:val="0025699F"/>
    <w:rsid w:val="00261E4D"/>
    <w:rsid w:val="00262055"/>
    <w:rsid w:val="00262122"/>
    <w:rsid w:val="00262B6C"/>
    <w:rsid w:val="00266117"/>
    <w:rsid w:val="00270140"/>
    <w:rsid w:val="00270D65"/>
    <w:rsid w:val="00271D06"/>
    <w:rsid w:val="002761F9"/>
    <w:rsid w:val="00280F5C"/>
    <w:rsid w:val="0028147E"/>
    <w:rsid w:val="00281CE5"/>
    <w:rsid w:val="00281FC2"/>
    <w:rsid w:val="00286CB3"/>
    <w:rsid w:val="0029017B"/>
    <w:rsid w:val="00291ACC"/>
    <w:rsid w:val="00291BC5"/>
    <w:rsid w:val="002966B5"/>
    <w:rsid w:val="00297538"/>
    <w:rsid w:val="002A5217"/>
    <w:rsid w:val="002A5AF2"/>
    <w:rsid w:val="002B442F"/>
    <w:rsid w:val="002C41F7"/>
    <w:rsid w:val="002C6A81"/>
    <w:rsid w:val="002C7646"/>
    <w:rsid w:val="002D12D5"/>
    <w:rsid w:val="002D212D"/>
    <w:rsid w:val="002D3CC4"/>
    <w:rsid w:val="002D4D68"/>
    <w:rsid w:val="002D5A42"/>
    <w:rsid w:val="002D698B"/>
    <w:rsid w:val="002D6CF6"/>
    <w:rsid w:val="002E0BBE"/>
    <w:rsid w:val="002E1803"/>
    <w:rsid w:val="002E192F"/>
    <w:rsid w:val="002E1CFA"/>
    <w:rsid w:val="002E1FF5"/>
    <w:rsid w:val="002E31B7"/>
    <w:rsid w:val="002E4AC0"/>
    <w:rsid w:val="002E4D28"/>
    <w:rsid w:val="002E62CC"/>
    <w:rsid w:val="002E7B9A"/>
    <w:rsid w:val="002E7CD8"/>
    <w:rsid w:val="002F1385"/>
    <w:rsid w:val="002F4142"/>
    <w:rsid w:val="002F5A39"/>
    <w:rsid w:val="003014E9"/>
    <w:rsid w:val="003015DD"/>
    <w:rsid w:val="003034CB"/>
    <w:rsid w:val="0030692A"/>
    <w:rsid w:val="00307FCF"/>
    <w:rsid w:val="0031009B"/>
    <w:rsid w:val="00312B01"/>
    <w:rsid w:val="003168FB"/>
    <w:rsid w:val="003206F5"/>
    <w:rsid w:val="00321E78"/>
    <w:rsid w:val="003222C4"/>
    <w:rsid w:val="0032390F"/>
    <w:rsid w:val="00323CDE"/>
    <w:rsid w:val="00324120"/>
    <w:rsid w:val="00325CC8"/>
    <w:rsid w:val="003311BE"/>
    <w:rsid w:val="00332CA7"/>
    <w:rsid w:val="00334A55"/>
    <w:rsid w:val="00335C56"/>
    <w:rsid w:val="00336D6D"/>
    <w:rsid w:val="003423D7"/>
    <w:rsid w:val="003473AB"/>
    <w:rsid w:val="003514D4"/>
    <w:rsid w:val="00351620"/>
    <w:rsid w:val="003516FF"/>
    <w:rsid w:val="003532ED"/>
    <w:rsid w:val="0035431E"/>
    <w:rsid w:val="003546CE"/>
    <w:rsid w:val="00354B15"/>
    <w:rsid w:val="00356799"/>
    <w:rsid w:val="00360614"/>
    <w:rsid w:val="00360809"/>
    <w:rsid w:val="00360DED"/>
    <w:rsid w:val="00363309"/>
    <w:rsid w:val="00365DDD"/>
    <w:rsid w:val="00367530"/>
    <w:rsid w:val="003676E1"/>
    <w:rsid w:val="003704BC"/>
    <w:rsid w:val="00372ABC"/>
    <w:rsid w:val="00372D92"/>
    <w:rsid w:val="00377C24"/>
    <w:rsid w:val="00382A6A"/>
    <w:rsid w:val="0038329B"/>
    <w:rsid w:val="00383664"/>
    <w:rsid w:val="0038546C"/>
    <w:rsid w:val="00387091"/>
    <w:rsid w:val="00391B62"/>
    <w:rsid w:val="00393484"/>
    <w:rsid w:val="0039392A"/>
    <w:rsid w:val="00394DAB"/>
    <w:rsid w:val="003A0CB5"/>
    <w:rsid w:val="003A2310"/>
    <w:rsid w:val="003A2580"/>
    <w:rsid w:val="003A2C4E"/>
    <w:rsid w:val="003A373E"/>
    <w:rsid w:val="003A4308"/>
    <w:rsid w:val="003A4C86"/>
    <w:rsid w:val="003A5EB8"/>
    <w:rsid w:val="003A6491"/>
    <w:rsid w:val="003B20B5"/>
    <w:rsid w:val="003B2835"/>
    <w:rsid w:val="003B2C6C"/>
    <w:rsid w:val="003B373E"/>
    <w:rsid w:val="003C3BF6"/>
    <w:rsid w:val="003C3F81"/>
    <w:rsid w:val="003C4C98"/>
    <w:rsid w:val="003D191C"/>
    <w:rsid w:val="003D3353"/>
    <w:rsid w:val="003D3566"/>
    <w:rsid w:val="003D4099"/>
    <w:rsid w:val="003D6535"/>
    <w:rsid w:val="003D6B20"/>
    <w:rsid w:val="003D6FE7"/>
    <w:rsid w:val="003D7807"/>
    <w:rsid w:val="003E54D8"/>
    <w:rsid w:val="003E6616"/>
    <w:rsid w:val="003E7AA3"/>
    <w:rsid w:val="003F2EF2"/>
    <w:rsid w:val="003F3EA1"/>
    <w:rsid w:val="003F61F1"/>
    <w:rsid w:val="003F624E"/>
    <w:rsid w:val="003F6337"/>
    <w:rsid w:val="003F6938"/>
    <w:rsid w:val="0040206E"/>
    <w:rsid w:val="00403540"/>
    <w:rsid w:val="004042F4"/>
    <w:rsid w:val="004063F8"/>
    <w:rsid w:val="00406BE6"/>
    <w:rsid w:val="00412FE6"/>
    <w:rsid w:val="00413372"/>
    <w:rsid w:val="004152B8"/>
    <w:rsid w:val="00421EDF"/>
    <w:rsid w:val="00422087"/>
    <w:rsid w:val="00422B90"/>
    <w:rsid w:val="004246F9"/>
    <w:rsid w:val="004248CD"/>
    <w:rsid w:val="004263FD"/>
    <w:rsid w:val="00431551"/>
    <w:rsid w:val="00431B2A"/>
    <w:rsid w:val="00433FCF"/>
    <w:rsid w:val="004401D6"/>
    <w:rsid w:val="004403F6"/>
    <w:rsid w:val="004442F9"/>
    <w:rsid w:val="004468A0"/>
    <w:rsid w:val="0045011D"/>
    <w:rsid w:val="00452AAC"/>
    <w:rsid w:val="00453427"/>
    <w:rsid w:val="004564E6"/>
    <w:rsid w:val="00461C9F"/>
    <w:rsid w:val="004623D6"/>
    <w:rsid w:val="004670D5"/>
    <w:rsid w:val="00467B6C"/>
    <w:rsid w:val="004719C4"/>
    <w:rsid w:val="00472DDC"/>
    <w:rsid w:val="00474527"/>
    <w:rsid w:val="004748BD"/>
    <w:rsid w:val="0047536E"/>
    <w:rsid w:val="00481672"/>
    <w:rsid w:val="00481907"/>
    <w:rsid w:val="00484F43"/>
    <w:rsid w:val="00487CBA"/>
    <w:rsid w:val="004912FC"/>
    <w:rsid w:val="00496C4B"/>
    <w:rsid w:val="004A047D"/>
    <w:rsid w:val="004A1D6E"/>
    <w:rsid w:val="004A1DA6"/>
    <w:rsid w:val="004A25F8"/>
    <w:rsid w:val="004A3756"/>
    <w:rsid w:val="004A6E8D"/>
    <w:rsid w:val="004A7236"/>
    <w:rsid w:val="004A7F04"/>
    <w:rsid w:val="004B0B12"/>
    <w:rsid w:val="004B1114"/>
    <w:rsid w:val="004B2131"/>
    <w:rsid w:val="004B3B74"/>
    <w:rsid w:val="004B4E2B"/>
    <w:rsid w:val="004B4E6F"/>
    <w:rsid w:val="004B503E"/>
    <w:rsid w:val="004B6B18"/>
    <w:rsid w:val="004C0C6B"/>
    <w:rsid w:val="004C272D"/>
    <w:rsid w:val="004C2F2D"/>
    <w:rsid w:val="004D21DB"/>
    <w:rsid w:val="004D2CEC"/>
    <w:rsid w:val="004D4202"/>
    <w:rsid w:val="004D68F1"/>
    <w:rsid w:val="004D760C"/>
    <w:rsid w:val="004E133F"/>
    <w:rsid w:val="004E2B09"/>
    <w:rsid w:val="004E5B42"/>
    <w:rsid w:val="004F0BEB"/>
    <w:rsid w:val="004F1FBD"/>
    <w:rsid w:val="004F43E2"/>
    <w:rsid w:val="004F52D5"/>
    <w:rsid w:val="004F78FB"/>
    <w:rsid w:val="005000BE"/>
    <w:rsid w:val="00500E64"/>
    <w:rsid w:val="00501BD9"/>
    <w:rsid w:val="0050338B"/>
    <w:rsid w:val="00505B14"/>
    <w:rsid w:val="00511B0C"/>
    <w:rsid w:val="00516413"/>
    <w:rsid w:val="005170E8"/>
    <w:rsid w:val="00520CA8"/>
    <w:rsid w:val="00521E11"/>
    <w:rsid w:val="00522087"/>
    <w:rsid w:val="00523518"/>
    <w:rsid w:val="00525240"/>
    <w:rsid w:val="005277DF"/>
    <w:rsid w:val="00527FBD"/>
    <w:rsid w:val="00530E73"/>
    <w:rsid w:val="00532A5D"/>
    <w:rsid w:val="00532EAC"/>
    <w:rsid w:val="00534D18"/>
    <w:rsid w:val="0053523F"/>
    <w:rsid w:val="005353F7"/>
    <w:rsid w:val="005360D8"/>
    <w:rsid w:val="00536F17"/>
    <w:rsid w:val="00541A41"/>
    <w:rsid w:val="00544949"/>
    <w:rsid w:val="00544AC5"/>
    <w:rsid w:val="00544C71"/>
    <w:rsid w:val="00544E90"/>
    <w:rsid w:val="005451E3"/>
    <w:rsid w:val="00545250"/>
    <w:rsid w:val="005463E4"/>
    <w:rsid w:val="005535E0"/>
    <w:rsid w:val="005563D9"/>
    <w:rsid w:val="00557928"/>
    <w:rsid w:val="005620CA"/>
    <w:rsid w:val="00562831"/>
    <w:rsid w:val="005648E2"/>
    <w:rsid w:val="005740EE"/>
    <w:rsid w:val="005744F0"/>
    <w:rsid w:val="00580C29"/>
    <w:rsid w:val="00582C16"/>
    <w:rsid w:val="00583DCA"/>
    <w:rsid w:val="00584E8D"/>
    <w:rsid w:val="00585BA3"/>
    <w:rsid w:val="00586348"/>
    <w:rsid w:val="0058683A"/>
    <w:rsid w:val="0059123E"/>
    <w:rsid w:val="005912D7"/>
    <w:rsid w:val="005938D3"/>
    <w:rsid w:val="0059448E"/>
    <w:rsid w:val="00595267"/>
    <w:rsid w:val="00595948"/>
    <w:rsid w:val="0059675C"/>
    <w:rsid w:val="00596E34"/>
    <w:rsid w:val="005975B1"/>
    <w:rsid w:val="005A1220"/>
    <w:rsid w:val="005A1E96"/>
    <w:rsid w:val="005A3993"/>
    <w:rsid w:val="005A467B"/>
    <w:rsid w:val="005A69A7"/>
    <w:rsid w:val="005B0F82"/>
    <w:rsid w:val="005B10C9"/>
    <w:rsid w:val="005B175E"/>
    <w:rsid w:val="005B1A84"/>
    <w:rsid w:val="005B4E59"/>
    <w:rsid w:val="005B6D8B"/>
    <w:rsid w:val="005B70A9"/>
    <w:rsid w:val="005C22E6"/>
    <w:rsid w:val="005C279D"/>
    <w:rsid w:val="005C293A"/>
    <w:rsid w:val="005C515C"/>
    <w:rsid w:val="005C5A81"/>
    <w:rsid w:val="005C7B5B"/>
    <w:rsid w:val="005D0693"/>
    <w:rsid w:val="005D12C8"/>
    <w:rsid w:val="005D28D9"/>
    <w:rsid w:val="005D4CB8"/>
    <w:rsid w:val="005D6C68"/>
    <w:rsid w:val="005E0582"/>
    <w:rsid w:val="005E0DD2"/>
    <w:rsid w:val="005F1DEF"/>
    <w:rsid w:val="005F29AE"/>
    <w:rsid w:val="005F33DC"/>
    <w:rsid w:val="005F37D8"/>
    <w:rsid w:val="005F39CF"/>
    <w:rsid w:val="005F511D"/>
    <w:rsid w:val="005F64A2"/>
    <w:rsid w:val="005F6C4F"/>
    <w:rsid w:val="005F7E43"/>
    <w:rsid w:val="00600E92"/>
    <w:rsid w:val="006017A6"/>
    <w:rsid w:val="006027B6"/>
    <w:rsid w:val="00602C1F"/>
    <w:rsid w:val="00603245"/>
    <w:rsid w:val="0060408C"/>
    <w:rsid w:val="006117E9"/>
    <w:rsid w:val="00613C81"/>
    <w:rsid w:val="00613FFA"/>
    <w:rsid w:val="00617384"/>
    <w:rsid w:val="00620B42"/>
    <w:rsid w:val="006234F4"/>
    <w:rsid w:val="00627469"/>
    <w:rsid w:val="00630676"/>
    <w:rsid w:val="00631A82"/>
    <w:rsid w:val="00631C7B"/>
    <w:rsid w:val="0063272B"/>
    <w:rsid w:val="00632934"/>
    <w:rsid w:val="00632D55"/>
    <w:rsid w:val="00632F6B"/>
    <w:rsid w:val="006335E2"/>
    <w:rsid w:val="00634F51"/>
    <w:rsid w:val="006353A8"/>
    <w:rsid w:val="00637B72"/>
    <w:rsid w:val="00640827"/>
    <w:rsid w:val="00641526"/>
    <w:rsid w:val="00642FC7"/>
    <w:rsid w:val="006442E2"/>
    <w:rsid w:val="0065046B"/>
    <w:rsid w:val="006517E3"/>
    <w:rsid w:val="00654773"/>
    <w:rsid w:val="00654976"/>
    <w:rsid w:val="00656674"/>
    <w:rsid w:val="0065790C"/>
    <w:rsid w:val="00660AA3"/>
    <w:rsid w:val="00660D85"/>
    <w:rsid w:val="00661E16"/>
    <w:rsid w:val="00662902"/>
    <w:rsid w:val="00663661"/>
    <w:rsid w:val="00664E8A"/>
    <w:rsid w:val="00666230"/>
    <w:rsid w:val="006676CB"/>
    <w:rsid w:val="00667BE0"/>
    <w:rsid w:val="006702B3"/>
    <w:rsid w:val="00670B0F"/>
    <w:rsid w:val="00671FF3"/>
    <w:rsid w:val="00672D6F"/>
    <w:rsid w:val="006735BE"/>
    <w:rsid w:val="00674813"/>
    <w:rsid w:val="00675678"/>
    <w:rsid w:val="0067661F"/>
    <w:rsid w:val="00676977"/>
    <w:rsid w:val="00677945"/>
    <w:rsid w:val="00680B67"/>
    <w:rsid w:val="00681740"/>
    <w:rsid w:val="0068380D"/>
    <w:rsid w:val="0068531B"/>
    <w:rsid w:val="0068623B"/>
    <w:rsid w:val="00686619"/>
    <w:rsid w:val="0068721D"/>
    <w:rsid w:val="00687C33"/>
    <w:rsid w:val="0069440B"/>
    <w:rsid w:val="00695214"/>
    <w:rsid w:val="0069639D"/>
    <w:rsid w:val="006A01B2"/>
    <w:rsid w:val="006A15B5"/>
    <w:rsid w:val="006A4768"/>
    <w:rsid w:val="006A6FCC"/>
    <w:rsid w:val="006A7B65"/>
    <w:rsid w:val="006B089D"/>
    <w:rsid w:val="006B0D4D"/>
    <w:rsid w:val="006B2155"/>
    <w:rsid w:val="006B2647"/>
    <w:rsid w:val="006B5FCC"/>
    <w:rsid w:val="006B60E2"/>
    <w:rsid w:val="006B626E"/>
    <w:rsid w:val="006C11C7"/>
    <w:rsid w:val="006C4E8F"/>
    <w:rsid w:val="006D0265"/>
    <w:rsid w:val="006D3888"/>
    <w:rsid w:val="006D3D34"/>
    <w:rsid w:val="006D4CF4"/>
    <w:rsid w:val="006D51DD"/>
    <w:rsid w:val="006D558F"/>
    <w:rsid w:val="006D5A71"/>
    <w:rsid w:val="006D6077"/>
    <w:rsid w:val="006D6917"/>
    <w:rsid w:val="006E0063"/>
    <w:rsid w:val="006E1E59"/>
    <w:rsid w:val="006E40E4"/>
    <w:rsid w:val="006E4DDD"/>
    <w:rsid w:val="006E764F"/>
    <w:rsid w:val="006E7D7B"/>
    <w:rsid w:val="00704015"/>
    <w:rsid w:val="00705325"/>
    <w:rsid w:val="00705572"/>
    <w:rsid w:val="0070781A"/>
    <w:rsid w:val="007138FD"/>
    <w:rsid w:val="00714B07"/>
    <w:rsid w:val="0071647A"/>
    <w:rsid w:val="00720F68"/>
    <w:rsid w:val="00721177"/>
    <w:rsid w:val="00726C6F"/>
    <w:rsid w:val="00727341"/>
    <w:rsid w:val="00731BDC"/>
    <w:rsid w:val="007325E1"/>
    <w:rsid w:val="00736DAE"/>
    <w:rsid w:val="007374DA"/>
    <w:rsid w:val="00737699"/>
    <w:rsid w:val="00737894"/>
    <w:rsid w:val="00740967"/>
    <w:rsid w:val="0074107D"/>
    <w:rsid w:val="00744D0A"/>
    <w:rsid w:val="00744E0D"/>
    <w:rsid w:val="00744FC5"/>
    <w:rsid w:val="00745B48"/>
    <w:rsid w:val="00747578"/>
    <w:rsid w:val="00752AB6"/>
    <w:rsid w:val="007536EB"/>
    <w:rsid w:val="0075398E"/>
    <w:rsid w:val="007555B9"/>
    <w:rsid w:val="00756807"/>
    <w:rsid w:val="00757511"/>
    <w:rsid w:val="00757B6B"/>
    <w:rsid w:val="0076328B"/>
    <w:rsid w:val="0076770A"/>
    <w:rsid w:val="00770A9F"/>
    <w:rsid w:val="00771CF0"/>
    <w:rsid w:val="007737DC"/>
    <w:rsid w:val="00773C53"/>
    <w:rsid w:val="00777A68"/>
    <w:rsid w:val="00780028"/>
    <w:rsid w:val="00783752"/>
    <w:rsid w:val="007840B0"/>
    <w:rsid w:val="007901C9"/>
    <w:rsid w:val="007A1B51"/>
    <w:rsid w:val="007A4588"/>
    <w:rsid w:val="007A59D2"/>
    <w:rsid w:val="007B66AE"/>
    <w:rsid w:val="007B7712"/>
    <w:rsid w:val="007B7927"/>
    <w:rsid w:val="007C36AB"/>
    <w:rsid w:val="007C3E2C"/>
    <w:rsid w:val="007C4A90"/>
    <w:rsid w:val="007C4B59"/>
    <w:rsid w:val="007C5F11"/>
    <w:rsid w:val="007D0106"/>
    <w:rsid w:val="007D2E73"/>
    <w:rsid w:val="007D3242"/>
    <w:rsid w:val="007D4520"/>
    <w:rsid w:val="007D4C3C"/>
    <w:rsid w:val="007D61E4"/>
    <w:rsid w:val="007D744E"/>
    <w:rsid w:val="007E0357"/>
    <w:rsid w:val="007E3E40"/>
    <w:rsid w:val="007E54BA"/>
    <w:rsid w:val="007E6254"/>
    <w:rsid w:val="007F1AFA"/>
    <w:rsid w:val="007F22CD"/>
    <w:rsid w:val="007F2AF7"/>
    <w:rsid w:val="007F2BA5"/>
    <w:rsid w:val="007F3030"/>
    <w:rsid w:val="007F567B"/>
    <w:rsid w:val="008004F8"/>
    <w:rsid w:val="008009C2"/>
    <w:rsid w:val="00801FCE"/>
    <w:rsid w:val="00802249"/>
    <w:rsid w:val="008027AB"/>
    <w:rsid w:val="0080283C"/>
    <w:rsid w:val="00803D56"/>
    <w:rsid w:val="00805F3A"/>
    <w:rsid w:val="00806DE8"/>
    <w:rsid w:val="00807BF0"/>
    <w:rsid w:val="008113E1"/>
    <w:rsid w:val="0081187A"/>
    <w:rsid w:val="00814612"/>
    <w:rsid w:val="00814B16"/>
    <w:rsid w:val="00815F24"/>
    <w:rsid w:val="00816D0E"/>
    <w:rsid w:val="00823395"/>
    <w:rsid w:val="00823BED"/>
    <w:rsid w:val="00823E02"/>
    <w:rsid w:val="00824C47"/>
    <w:rsid w:val="008305CF"/>
    <w:rsid w:val="00830ED8"/>
    <w:rsid w:val="00833C57"/>
    <w:rsid w:val="008351F0"/>
    <w:rsid w:val="00835C02"/>
    <w:rsid w:val="008403AC"/>
    <w:rsid w:val="0084134B"/>
    <w:rsid w:val="00841639"/>
    <w:rsid w:val="00844FE6"/>
    <w:rsid w:val="00846ACD"/>
    <w:rsid w:val="008508AB"/>
    <w:rsid w:val="00853E59"/>
    <w:rsid w:val="008552CB"/>
    <w:rsid w:val="008557C0"/>
    <w:rsid w:val="00855E07"/>
    <w:rsid w:val="00856AEE"/>
    <w:rsid w:val="0085740A"/>
    <w:rsid w:val="0085748D"/>
    <w:rsid w:val="008577D9"/>
    <w:rsid w:val="00857ACC"/>
    <w:rsid w:val="0086114D"/>
    <w:rsid w:val="00861CFA"/>
    <w:rsid w:val="00864502"/>
    <w:rsid w:val="00864766"/>
    <w:rsid w:val="00867352"/>
    <w:rsid w:val="0087087D"/>
    <w:rsid w:val="008721DF"/>
    <w:rsid w:val="00873B83"/>
    <w:rsid w:val="008806EC"/>
    <w:rsid w:val="0088329F"/>
    <w:rsid w:val="00885FCB"/>
    <w:rsid w:val="008868F8"/>
    <w:rsid w:val="00891BEA"/>
    <w:rsid w:val="00893046"/>
    <w:rsid w:val="00895833"/>
    <w:rsid w:val="0089586B"/>
    <w:rsid w:val="0089757C"/>
    <w:rsid w:val="008A0694"/>
    <w:rsid w:val="008A1D18"/>
    <w:rsid w:val="008B0116"/>
    <w:rsid w:val="008B09F4"/>
    <w:rsid w:val="008B2A36"/>
    <w:rsid w:val="008B5C16"/>
    <w:rsid w:val="008C0B4A"/>
    <w:rsid w:val="008C22CE"/>
    <w:rsid w:val="008C23E0"/>
    <w:rsid w:val="008C2526"/>
    <w:rsid w:val="008C3A0E"/>
    <w:rsid w:val="008C3BB7"/>
    <w:rsid w:val="008C57D3"/>
    <w:rsid w:val="008C61CC"/>
    <w:rsid w:val="008D1AE8"/>
    <w:rsid w:val="008D1B28"/>
    <w:rsid w:val="008D2815"/>
    <w:rsid w:val="008D2CC0"/>
    <w:rsid w:val="008D3EEE"/>
    <w:rsid w:val="008D54F5"/>
    <w:rsid w:val="008D6C07"/>
    <w:rsid w:val="008D6C16"/>
    <w:rsid w:val="008E1B36"/>
    <w:rsid w:val="008E205C"/>
    <w:rsid w:val="008E3C55"/>
    <w:rsid w:val="008E4F3C"/>
    <w:rsid w:val="008E53A4"/>
    <w:rsid w:val="008E62A2"/>
    <w:rsid w:val="008E7944"/>
    <w:rsid w:val="008F0CF2"/>
    <w:rsid w:val="008F11EE"/>
    <w:rsid w:val="008F2065"/>
    <w:rsid w:val="008F4525"/>
    <w:rsid w:val="008F5116"/>
    <w:rsid w:val="008F5F0F"/>
    <w:rsid w:val="008F6315"/>
    <w:rsid w:val="008F6BC7"/>
    <w:rsid w:val="00901698"/>
    <w:rsid w:val="009037E0"/>
    <w:rsid w:val="00904BBE"/>
    <w:rsid w:val="00905EBE"/>
    <w:rsid w:val="00907081"/>
    <w:rsid w:val="00910592"/>
    <w:rsid w:val="009149C0"/>
    <w:rsid w:val="0092044A"/>
    <w:rsid w:val="00922BED"/>
    <w:rsid w:val="00923906"/>
    <w:rsid w:val="00926BC0"/>
    <w:rsid w:val="00927069"/>
    <w:rsid w:val="0092796B"/>
    <w:rsid w:val="00927BC7"/>
    <w:rsid w:val="00931F5C"/>
    <w:rsid w:val="00936E93"/>
    <w:rsid w:val="00937741"/>
    <w:rsid w:val="00937FF6"/>
    <w:rsid w:val="00940086"/>
    <w:rsid w:val="00941162"/>
    <w:rsid w:val="00943750"/>
    <w:rsid w:val="00944FA7"/>
    <w:rsid w:val="00946878"/>
    <w:rsid w:val="00950E9A"/>
    <w:rsid w:val="00951FFC"/>
    <w:rsid w:val="00960828"/>
    <w:rsid w:val="00960E97"/>
    <w:rsid w:val="00961F6E"/>
    <w:rsid w:val="00963791"/>
    <w:rsid w:val="009648D9"/>
    <w:rsid w:val="0097341C"/>
    <w:rsid w:val="00974235"/>
    <w:rsid w:val="00974255"/>
    <w:rsid w:val="00975A56"/>
    <w:rsid w:val="009840D0"/>
    <w:rsid w:val="0098479A"/>
    <w:rsid w:val="009871D4"/>
    <w:rsid w:val="0099054F"/>
    <w:rsid w:val="00990DE4"/>
    <w:rsid w:val="00992B9B"/>
    <w:rsid w:val="00996005"/>
    <w:rsid w:val="009A0743"/>
    <w:rsid w:val="009B0570"/>
    <w:rsid w:val="009B1CCE"/>
    <w:rsid w:val="009B1D4B"/>
    <w:rsid w:val="009B20E3"/>
    <w:rsid w:val="009B31EA"/>
    <w:rsid w:val="009B42E6"/>
    <w:rsid w:val="009B5B83"/>
    <w:rsid w:val="009B5C65"/>
    <w:rsid w:val="009B728C"/>
    <w:rsid w:val="009C0A5C"/>
    <w:rsid w:val="009C3436"/>
    <w:rsid w:val="009C3E8F"/>
    <w:rsid w:val="009C6D8C"/>
    <w:rsid w:val="009C7D5A"/>
    <w:rsid w:val="009D1C52"/>
    <w:rsid w:val="009D676B"/>
    <w:rsid w:val="009D7246"/>
    <w:rsid w:val="009E15D6"/>
    <w:rsid w:val="009E2ED6"/>
    <w:rsid w:val="009E46DB"/>
    <w:rsid w:val="009E4BA2"/>
    <w:rsid w:val="009E4CC1"/>
    <w:rsid w:val="009E6426"/>
    <w:rsid w:val="009F020C"/>
    <w:rsid w:val="009F09A8"/>
    <w:rsid w:val="009F567E"/>
    <w:rsid w:val="00A02D61"/>
    <w:rsid w:val="00A10895"/>
    <w:rsid w:val="00A1145D"/>
    <w:rsid w:val="00A1233C"/>
    <w:rsid w:val="00A12594"/>
    <w:rsid w:val="00A1321A"/>
    <w:rsid w:val="00A16CF3"/>
    <w:rsid w:val="00A21824"/>
    <w:rsid w:val="00A2368C"/>
    <w:rsid w:val="00A31202"/>
    <w:rsid w:val="00A3516E"/>
    <w:rsid w:val="00A35E9F"/>
    <w:rsid w:val="00A36B18"/>
    <w:rsid w:val="00A40094"/>
    <w:rsid w:val="00A40BD3"/>
    <w:rsid w:val="00A42532"/>
    <w:rsid w:val="00A43191"/>
    <w:rsid w:val="00A432FD"/>
    <w:rsid w:val="00A44CD6"/>
    <w:rsid w:val="00A44F51"/>
    <w:rsid w:val="00A45022"/>
    <w:rsid w:val="00A45965"/>
    <w:rsid w:val="00A467EF"/>
    <w:rsid w:val="00A46A60"/>
    <w:rsid w:val="00A46CE7"/>
    <w:rsid w:val="00A4778F"/>
    <w:rsid w:val="00A51E61"/>
    <w:rsid w:val="00A555B1"/>
    <w:rsid w:val="00A575C6"/>
    <w:rsid w:val="00A57AC7"/>
    <w:rsid w:val="00A57E7B"/>
    <w:rsid w:val="00A61715"/>
    <w:rsid w:val="00A620BB"/>
    <w:rsid w:val="00A621BD"/>
    <w:rsid w:val="00A63097"/>
    <w:rsid w:val="00A66FDB"/>
    <w:rsid w:val="00A67502"/>
    <w:rsid w:val="00A77ECB"/>
    <w:rsid w:val="00A81172"/>
    <w:rsid w:val="00A817E0"/>
    <w:rsid w:val="00A910FA"/>
    <w:rsid w:val="00A95166"/>
    <w:rsid w:val="00A95B20"/>
    <w:rsid w:val="00AA1F59"/>
    <w:rsid w:val="00AA53F0"/>
    <w:rsid w:val="00AA5DD4"/>
    <w:rsid w:val="00AA5F98"/>
    <w:rsid w:val="00AA67C3"/>
    <w:rsid w:val="00AA6DA6"/>
    <w:rsid w:val="00AA7551"/>
    <w:rsid w:val="00AA7AC6"/>
    <w:rsid w:val="00AB0CB4"/>
    <w:rsid w:val="00AB2FA4"/>
    <w:rsid w:val="00AB616F"/>
    <w:rsid w:val="00AC0957"/>
    <w:rsid w:val="00AC403F"/>
    <w:rsid w:val="00AC583A"/>
    <w:rsid w:val="00AC5FC1"/>
    <w:rsid w:val="00AD376C"/>
    <w:rsid w:val="00AD60DE"/>
    <w:rsid w:val="00AD6B8A"/>
    <w:rsid w:val="00AE2590"/>
    <w:rsid w:val="00AE2896"/>
    <w:rsid w:val="00AE32E1"/>
    <w:rsid w:val="00AE366A"/>
    <w:rsid w:val="00AE4CE6"/>
    <w:rsid w:val="00AF1403"/>
    <w:rsid w:val="00AF20C3"/>
    <w:rsid w:val="00AF41EE"/>
    <w:rsid w:val="00AF4EED"/>
    <w:rsid w:val="00AF6148"/>
    <w:rsid w:val="00AF7302"/>
    <w:rsid w:val="00AF79E7"/>
    <w:rsid w:val="00B0569F"/>
    <w:rsid w:val="00B066DB"/>
    <w:rsid w:val="00B068C8"/>
    <w:rsid w:val="00B10D73"/>
    <w:rsid w:val="00B117B9"/>
    <w:rsid w:val="00B14885"/>
    <w:rsid w:val="00B15530"/>
    <w:rsid w:val="00B159DA"/>
    <w:rsid w:val="00B15F1F"/>
    <w:rsid w:val="00B21829"/>
    <w:rsid w:val="00B220E2"/>
    <w:rsid w:val="00B2668C"/>
    <w:rsid w:val="00B268A7"/>
    <w:rsid w:val="00B26D1F"/>
    <w:rsid w:val="00B26F9A"/>
    <w:rsid w:val="00B31CEA"/>
    <w:rsid w:val="00B326BE"/>
    <w:rsid w:val="00B33972"/>
    <w:rsid w:val="00B33AD7"/>
    <w:rsid w:val="00B4041C"/>
    <w:rsid w:val="00B40493"/>
    <w:rsid w:val="00B41D72"/>
    <w:rsid w:val="00B475E7"/>
    <w:rsid w:val="00B50382"/>
    <w:rsid w:val="00B50F74"/>
    <w:rsid w:val="00B528F1"/>
    <w:rsid w:val="00B5452E"/>
    <w:rsid w:val="00B5605F"/>
    <w:rsid w:val="00B5655D"/>
    <w:rsid w:val="00B57981"/>
    <w:rsid w:val="00B655FA"/>
    <w:rsid w:val="00B66899"/>
    <w:rsid w:val="00B70664"/>
    <w:rsid w:val="00B70C67"/>
    <w:rsid w:val="00B70E0A"/>
    <w:rsid w:val="00B7376E"/>
    <w:rsid w:val="00B74B83"/>
    <w:rsid w:val="00B7602E"/>
    <w:rsid w:val="00B77B54"/>
    <w:rsid w:val="00B81B5D"/>
    <w:rsid w:val="00B86A33"/>
    <w:rsid w:val="00B90372"/>
    <w:rsid w:val="00B90D27"/>
    <w:rsid w:val="00B90DF7"/>
    <w:rsid w:val="00B93DC5"/>
    <w:rsid w:val="00B95DEA"/>
    <w:rsid w:val="00B9758B"/>
    <w:rsid w:val="00BA1633"/>
    <w:rsid w:val="00BA2479"/>
    <w:rsid w:val="00BA43B0"/>
    <w:rsid w:val="00BA47B4"/>
    <w:rsid w:val="00BB007C"/>
    <w:rsid w:val="00BB06C1"/>
    <w:rsid w:val="00BB0A2F"/>
    <w:rsid w:val="00BB30DC"/>
    <w:rsid w:val="00BB59B2"/>
    <w:rsid w:val="00BB60CE"/>
    <w:rsid w:val="00BB7059"/>
    <w:rsid w:val="00BC2625"/>
    <w:rsid w:val="00BC3998"/>
    <w:rsid w:val="00BC4C42"/>
    <w:rsid w:val="00BC6276"/>
    <w:rsid w:val="00BC6891"/>
    <w:rsid w:val="00BD21BC"/>
    <w:rsid w:val="00BD55D9"/>
    <w:rsid w:val="00BD6381"/>
    <w:rsid w:val="00BE28B3"/>
    <w:rsid w:val="00BE3E4D"/>
    <w:rsid w:val="00BE603B"/>
    <w:rsid w:val="00BE7BF0"/>
    <w:rsid w:val="00BF0A37"/>
    <w:rsid w:val="00BF0E54"/>
    <w:rsid w:val="00BF1DCD"/>
    <w:rsid w:val="00BF268E"/>
    <w:rsid w:val="00BF49C1"/>
    <w:rsid w:val="00BF53C2"/>
    <w:rsid w:val="00BF7409"/>
    <w:rsid w:val="00C007C6"/>
    <w:rsid w:val="00C0248B"/>
    <w:rsid w:val="00C0410A"/>
    <w:rsid w:val="00C104C1"/>
    <w:rsid w:val="00C117A3"/>
    <w:rsid w:val="00C11A09"/>
    <w:rsid w:val="00C12C81"/>
    <w:rsid w:val="00C14C2E"/>
    <w:rsid w:val="00C15EAE"/>
    <w:rsid w:val="00C16A07"/>
    <w:rsid w:val="00C17C2E"/>
    <w:rsid w:val="00C20533"/>
    <w:rsid w:val="00C206AD"/>
    <w:rsid w:val="00C20DD2"/>
    <w:rsid w:val="00C2445F"/>
    <w:rsid w:val="00C26623"/>
    <w:rsid w:val="00C26BE9"/>
    <w:rsid w:val="00C32B90"/>
    <w:rsid w:val="00C3592B"/>
    <w:rsid w:val="00C423FE"/>
    <w:rsid w:val="00C441AB"/>
    <w:rsid w:val="00C447FA"/>
    <w:rsid w:val="00C44EFA"/>
    <w:rsid w:val="00C47C3E"/>
    <w:rsid w:val="00C51C44"/>
    <w:rsid w:val="00C52442"/>
    <w:rsid w:val="00C55946"/>
    <w:rsid w:val="00C56476"/>
    <w:rsid w:val="00C56562"/>
    <w:rsid w:val="00C604CF"/>
    <w:rsid w:val="00C61018"/>
    <w:rsid w:val="00C65303"/>
    <w:rsid w:val="00C65778"/>
    <w:rsid w:val="00C6673E"/>
    <w:rsid w:val="00C70A05"/>
    <w:rsid w:val="00C73BEE"/>
    <w:rsid w:val="00C76721"/>
    <w:rsid w:val="00C81611"/>
    <w:rsid w:val="00C82E50"/>
    <w:rsid w:val="00C830B8"/>
    <w:rsid w:val="00C83527"/>
    <w:rsid w:val="00C83FE8"/>
    <w:rsid w:val="00C842E3"/>
    <w:rsid w:val="00C845E4"/>
    <w:rsid w:val="00C85F04"/>
    <w:rsid w:val="00C87A39"/>
    <w:rsid w:val="00C87CC2"/>
    <w:rsid w:val="00C936F7"/>
    <w:rsid w:val="00C9538B"/>
    <w:rsid w:val="00C96BFF"/>
    <w:rsid w:val="00CA0223"/>
    <w:rsid w:val="00CA17C1"/>
    <w:rsid w:val="00CA35F5"/>
    <w:rsid w:val="00CA5F94"/>
    <w:rsid w:val="00CB1069"/>
    <w:rsid w:val="00CB1B62"/>
    <w:rsid w:val="00CB29B7"/>
    <w:rsid w:val="00CB2BC6"/>
    <w:rsid w:val="00CB6A19"/>
    <w:rsid w:val="00CC313A"/>
    <w:rsid w:val="00CC5508"/>
    <w:rsid w:val="00CC7370"/>
    <w:rsid w:val="00CC7D0A"/>
    <w:rsid w:val="00CD2315"/>
    <w:rsid w:val="00CD2CCC"/>
    <w:rsid w:val="00CD4D1F"/>
    <w:rsid w:val="00CD6654"/>
    <w:rsid w:val="00CD68AA"/>
    <w:rsid w:val="00CD7D91"/>
    <w:rsid w:val="00CE58DA"/>
    <w:rsid w:val="00CF032F"/>
    <w:rsid w:val="00CF0355"/>
    <w:rsid w:val="00CF120B"/>
    <w:rsid w:val="00CF3557"/>
    <w:rsid w:val="00CF6476"/>
    <w:rsid w:val="00CF78F8"/>
    <w:rsid w:val="00CF7E37"/>
    <w:rsid w:val="00D00460"/>
    <w:rsid w:val="00D004B5"/>
    <w:rsid w:val="00D00FEC"/>
    <w:rsid w:val="00D01066"/>
    <w:rsid w:val="00D010D9"/>
    <w:rsid w:val="00D013F9"/>
    <w:rsid w:val="00D01986"/>
    <w:rsid w:val="00D01F7A"/>
    <w:rsid w:val="00D02F81"/>
    <w:rsid w:val="00D03449"/>
    <w:rsid w:val="00D04B2A"/>
    <w:rsid w:val="00D05089"/>
    <w:rsid w:val="00D06B55"/>
    <w:rsid w:val="00D10829"/>
    <w:rsid w:val="00D11175"/>
    <w:rsid w:val="00D11B6D"/>
    <w:rsid w:val="00D154A9"/>
    <w:rsid w:val="00D17523"/>
    <w:rsid w:val="00D21E03"/>
    <w:rsid w:val="00D22516"/>
    <w:rsid w:val="00D22C9E"/>
    <w:rsid w:val="00D25463"/>
    <w:rsid w:val="00D25C91"/>
    <w:rsid w:val="00D25FDC"/>
    <w:rsid w:val="00D26719"/>
    <w:rsid w:val="00D27A62"/>
    <w:rsid w:val="00D33587"/>
    <w:rsid w:val="00D33C41"/>
    <w:rsid w:val="00D369E2"/>
    <w:rsid w:val="00D37C2D"/>
    <w:rsid w:val="00D41972"/>
    <w:rsid w:val="00D41A08"/>
    <w:rsid w:val="00D42B94"/>
    <w:rsid w:val="00D42C0A"/>
    <w:rsid w:val="00D4318F"/>
    <w:rsid w:val="00D433BE"/>
    <w:rsid w:val="00D45F84"/>
    <w:rsid w:val="00D465B9"/>
    <w:rsid w:val="00D47882"/>
    <w:rsid w:val="00D56961"/>
    <w:rsid w:val="00D56B8F"/>
    <w:rsid w:val="00D56E54"/>
    <w:rsid w:val="00D5759D"/>
    <w:rsid w:val="00D57CFF"/>
    <w:rsid w:val="00D62D3B"/>
    <w:rsid w:val="00D642E5"/>
    <w:rsid w:val="00D67295"/>
    <w:rsid w:val="00D70378"/>
    <w:rsid w:val="00D71025"/>
    <w:rsid w:val="00D757D1"/>
    <w:rsid w:val="00D760A0"/>
    <w:rsid w:val="00D777FE"/>
    <w:rsid w:val="00D802A0"/>
    <w:rsid w:val="00D870CC"/>
    <w:rsid w:val="00D87AEA"/>
    <w:rsid w:val="00D90C4E"/>
    <w:rsid w:val="00D910AF"/>
    <w:rsid w:val="00D9206A"/>
    <w:rsid w:val="00D92A05"/>
    <w:rsid w:val="00D93485"/>
    <w:rsid w:val="00D93BAC"/>
    <w:rsid w:val="00D94EE7"/>
    <w:rsid w:val="00D96823"/>
    <w:rsid w:val="00DA0132"/>
    <w:rsid w:val="00DA31CC"/>
    <w:rsid w:val="00DA3ADD"/>
    <w:rsid w:val="00DA4176"/>
    <w:rsid w:val="00DA5930"/>
    <w:rsid w:val="00DA6205"/>
    <w:rsid w:val="00DA71F6"/>
    <w:rsid w:val="00DB0E98"/>
    <w:rsid w:val="00DB1A82"/>
    <w:rsid w:val="00DB2853"/>
    <w:rsid w:val="00DB4740"/>
    <w:rsid w:val="00DB6549"/>
    <w:rsid w:val="00DB6C62"/>
    <w:rsid w:val="00DB75E3"/>
    <w:rsid w:val="00DC084F"/>
    <w:rsid w:val="00DC2F6C"/>
    <w:rsid w:val="00DC4368"/>
    <w:rsid w:val="00DD0126"/>
    <w:rsid w:val="00DD1A96"/>
    <w:rsid w:val="00DD1B2C"/>
    <w:rsid w:val="00DD22DE"/>
    <w:rsid w:val="00DD23F1"/>
    <w:rsid w:val="00DD43FD"/>
    <w:rsid w:val="00DD4C14"/>
    <w:rsid w:val="00DD56CC"/>
    <w:rsid w:val="00DD5FF7"/>
    <w:rsid w:val="00DD63CA"/>
    <w:rsid w:val="00DD7446"/>
    <w:rsid w:val="00DD7BD8"/>
    <w:rsid w:val="00DE0A15"/>
    <w:rsid w:val="00DE3998"/>
    <w:rsid w:val="00DE5331"/>
    <w:rsid w:val="00DE588D"/>
    <w:rsid w:val="00DE5A9A"/>
    <w:rsid w:val="00DF25A7"/>
    <w:rsid w:val="00DF65C4"/>
    <w:rsid w:val="00DF6CB5"/>
    <w:rsid w:val="00DF70C4"/>
    <w:rsid w:val="00E01E8A"/>
    <w:rsid w:val="00E028AB"/>
    <w:rsid w:val="00E03546"/>
    <w:rsid w:val="00E03949"/>
    <w:rsid w:val="00E053C0"/>
    <w:rsid w:val="00E058E1"/>
    <w:rsid w:val="00E07B9A"/>
    <w:rsid w:val="00E11137"/>
    <w:rsid w:val="00E1172E"/>
    <w:rsid w:val="00E12414"/>
    <w:rsid w:val="00E14371"/>
    <w:rsid w:val="00E1732F"/>
    <w:rsid w:val="00E20382"/>
    <w:rsid w:val="00E21852"/>
    <w:rsid w:val="00E21FB8"/>
    <w:rsid w:val="00E24117"/>
    <w:rsid w:val="00E251FC"/>
    <w:rsid w:val="00E25EA6"/>
    <w:rsid w:val="00E26B52"/>
    <w:rsid w:val="00E27B25"/>
    <w:rsid w:val="00E360C6"/>
    <w:rsid w:val="00E405E6"/>
    <w:rsid w:val="00E40843"/>
    <w:rsid w:val="00E42515"/>
    <w:rsid w:val="00E448B0"/>
    <w:rsid w:val="00E4678D"/>
    <w:rsid w:val="00E4723A"/>
    <w:rsid w:val="00E54014"/>
    <w:rsid w:val="00E5421C"/>
    <w:rsid w:val="00E546F0"/>
    <w:rsid w:val="00E54BA1"/>
    <w:rsid w:val="00E55052"/>
    <w:rsid w:val="00E56449"/>
    <w:rsid w:val="00E57720"/>
    <w:rsid w:val="00E579A7"/>
    <w:rsid w:val="00E6435C"/>
    <w:rsid w:val="00E6445C"/>
    <w:rsid w:val="00E64D04"/>
    <w:rsid w:val="00E676EF"/>
    <w:rsid w:val="00E701E1"/>
    <w:rsid w:val="00E72C4D"/>
    <w:rsid w:val="00E73EED"/>
    <w:rsid w:val="00E7459F"/>
    <w:rsid w:val="00E76B73"/>
    <w:rsid w:val="00E77D7B"/>
    <w:rsid w:val="00E81958"/>
    <w:rsid w:val="00E82DAB"/>
    <w:rsid w:val="00E85C2F"/>
    <w:rsid w:val="00E85F0A"/>
    <w:rsid w:val="00E910A0"/>
    <w:rsid w:val="00E96205"/>
    <w:rsid w:val="00EA6B2F"/>
    <w:rsid w:val="00EB0A26"/>
    <w:rsid w:val="00EB4D80"/>
    <w:rsid w:val="00EB5C6B"/>
    <w:rsid w:val="00EB77D1"/>
    <w:rsid w:val="00EC0957"/>
    <w:rsid w:val="00EC0D50"/>
    <w:rsid w:val="00EC15CB"/>
    <w:rsid w:val="00EC1932"/>
    <w:rsid w:val="00EC1F23"/>
    <w:rsid w:val="00EC7F47"/>
    <w:rsid w:val="00ED420B"/>
    <w:rsid w:val="00ED7BFB"/>
    <w:rsid w:val="00EE0F48"/>
    <w:rsid w:val="00EE1971"/>
    <w:rsid w:val="00EE315F"/>
    <w:rsid w:val="00EE6F92"/>
    <w:rsid w:val="00EE7178"/>
    <w:rsid w:val="00EF2118"/>
    <w:rsid w:val="00EF22C3"/>
    <w:rsid w:val="00EF3B08"/>
    <w:rsid w:val="00EF55FC"/>
    <w:rsid w:val="00EF6BCC"/>
    <w:rsid w:val="00EF7869"/>
    <w:rsid w:val="00F010D8"/>
    <w:rsid w:val="00F03A13"/>
    <w:rsid w:val="00F05B7F"/>
    <w:rsid w:val="00F0627C"/>
    <w:rsid w:val="00F108AB"/>
    <w:rsid w:val="00F140D2"/>
    <w:rsid w:val="00F14E15"/>
    <w:rsid w:val="00F1570E"/>
    <w:rsid w:val="00F15944"/>
    <w:rsid w:val="00F15B04"/>
    <w:rsid w:val="00F22CD2"/>
    <w:rsid w:val="00F24D89"/>
    <w:rsid w:val="00F250D6"/>
    <w:rsid w:val="00F30DDB"/>
    <w:rsid w:val="00F32EAC"/>
    <w:rsid w:val="00F372EC"/>
    <w:rsid w:val="00F4213A"/>
    <w:rsid w:val="00F43035"/>
    <w:rsid w:val="00F43B81"/>
    <w:rsid w:val="00F43BA2"/>
    <w:rsid w:val="00F45FFB"/>
    <w:rsid w:val="00F51956"/>
    <w:rsid w:val="00F51AE0"/>
    <w:rsid w:val="00F52AF7"/>
    <w:rsid w:val="00F53AEB"/>
    <w:rsid w:val="00F54BEA"/>
    <w:rsid w:val="00F5667C"/>
    <w:rsid w:val="00F60688"/>
    <w:rsid w:val="00F611D1"/>
    <w:rsid w:val="00F65D00"/>
    <w:rsid w:val="00F71814"/>
    <w:rsid w:val="00F76369"/>
    <w:rsid w:val="00F76B39"/>
    <w:rsid w:val="00F770C3"/>
    <w:rsid w:val="00F77F68"/>
    <w:rsid w:val="00F801CD"/>
    <w:rsid w:val="00F844F1"/>
    <w:rsid w:val="00F864BB"/>
    <w:rsid w:val="00F864E0"/>
    <w:rsid w:val="00F86E66"/>
    <w:rsid w:val="00F9193E"/>
    <w:rsid w:val="00F92D39"/>
    <w:rsid w:val="00F92EAD"/>
    <w:rsid w:val="00F93055"/>
    <w:rsid w:val="00F936EA"/>
    <w:rsid w:val="00F944E7"/>
    <w:rsid w:val="00F972DF"/>
    <w:rsid w:val="00FA05EA"/>
    <w:rsid w:val="00FA1697"/>
    <w:rsid w:val="00FA6868"/>
    <w:rsid w:val="00FA7087"/>
    <w:rsid w:val="00FA773A"/>
    <w:rsid w:val="00FB493B"/>
    <w:rsid w:val="00FB59AA"/>
    <w:rsid w:val="00FC1CF3"/>
    <w:rsid w:val="00FC3158"/>
    <w:rsid w:val="00FC550C"/>
    <w:rsid w:val="00FC57B1"/>
    <w:rsid w:val="00FC63EA"/>
    <w:rsid w:val="00FD0735"/>
    <w:rsid w:val="00FD3A31"/>
    <w:rsid w:val="00FD4038"/>
    <w:rsid w:val="00FD515C"/>
    <w:rsid w:val="00FD6481"/>
    <w:rsid w:val="00FE0B87"/>
    <w:rsid w:val="00FE16F7"/>
    <w:rsid w:val="00FE24A4"/>
    <w:rsid w:val="00FE280D"/>
    <w:rsid w:val="00FE2BE7"/>
    <w:rsid w:val="00FE54E8"/>
    <w:rsid w:val="00FE5B48"/>
    <w:rsid w:val="00FE6701"/>
    <w:rsid w:val="00FE701A"/>
    <w:rsid w:val="00FE7F3F"/>
    <w:rsid w:val="00FF260C"/>
    <w:rsid w:val="00FF277F"/>
    <w:rsid w:val="00FF2E78"/>
    <w:rsid w:val="00FF3F01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Pennawd2">
    <w:name w:val="heading 2"/>
    <w:basedOn w:val="Normal"/>
    <w:next w:val="Normal"/>
    <w:link w:val="Pennawd2Nod"/>
    <w:qFormat/>
    <w:rsid w:val="00254505"/>
    <w:pPr>
      <w:keepNext/>
      <w:outlineLvl w:val="1"/>
    </w:pPr>
    <w:rPr>
      <w:rFonts w:ascii="Tahoma" w:eastAsia="Times New Roman" w:hAnsi="Tahoma" w:cs="Tahoma"/>
      <w:b/>
      <w:bCs/>
      <w:color w:val="000000"/>
      <w:sz w:val="28"/>
      <w:szCs w:val="2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4E133F"/>
    <w:pPr>
      <w:ind w:left="720"/>
      <w:contextualSpacing/>
    </w:p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25326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25326"/>
    <w:rPr>
      <w:rFonts w:ascii="Tahoma" w:hAnsi="Tahoma" w:cs="Tahoma"/>
      <w:sz w:val="16"/>
      <w:szCs w:val="16"/>
    </w:rPr>
  </w:style>
  <w:style w:type="paragraph" w:styleId="Pennyn">
    <w:name w:val="header"/>
    <w:basedOn w:val="Normal"/>
    <w:link w:val="PennynNod"/>
    <w:unhideWhenUsed/>
    <w:rsid w:val="00A1233C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A1233C"/>
  </w:style>
  <w:style w:type="paragraph" w:styleId="Troedyn">
    <w:name w:val="footer"/>
    <w:basedOn w:val="Normal"/>
    <w:link w:val="TroedynNod"/>
    <w:uiPriority w:val="99"/>
    <w:unhideWhenUsed/>
    <w:rsid w:val="00A1233C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A1233C"/>
  </w:style>
  <w:style w:type="table" w:styleId="GridTabl">
    <w:name w:val="Table Grid"/>
    <w:basedOn w:val="TablNormal"/>
    <w:uiPriority w:val="59"/>
    <w:rsid w:val="00A4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04B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Gwe">
    <w:name w:val="Normal (Web)"/>
    <w:basedOn w:val="Normal"/>
    <w:unhideWhenUsed/>
    <w:rsid w:val="003836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ennawd2Nod">
    <w:name w:val="Pennawd 2 Nod"/>
    <w:basedOn w:val="FfontParagraffDdiofyn"/>
    <w:link w:val="Pennawd2"/>
    <w:rsid w:val="00254505"/>
    <w:rPr>
      <w:rFonts w:ascii="Tahoma" w:eastAsia="Times New Roman" w:hAnsi="Tahoma" w:cs="Tahoma"/>
      <w:b/>
      <w:bCs/>
      <w:color w:val="000000"/>
      <w:sz w:val="28"/>
      <w:szCs w:val="28"/>
    </w:rPr>
  </w:style>
  <w:style w:type="paragraph" w:styleId="CorffyTestun">
    <w:name w:val="Body Text"/>
    <w:basedOn w:val="Normal"/>
    <w:link w:val="CorffyTestunNod"/>
    <w:rsid w:val="006D6077"/>
    <w:rPr>
      <w:rFonts w:ascii="Tahoma" w:eastAsia="Times New Roman" w:hAnsi="Tahoma" w:cs="Times New Roman"/>
      <w:snapToGrid w:val="0"/>
      <w:color w:val="000000"/>
      <w:sz w:val="28"/>
      <w:szCs w:val="20"/>
    </w:rPr>
  </w:style>
  <w:style w:type="character" w:customStyle="1" w:styleId="CorffyTestunNod">
    <w:name w:val="Corff y Testun Nod"/>
    <w:basedOn w:val="FfontParagraffDdiofyn"/>
    <w:link w:val="CorffyTestun"/>
    <w:rsid w:val="006D6077"/>
    <w:rPr>
      <w:rFonts w:ascii="Tahoma" w:eastAsia="Times New Roman" w:hAnsi="Tahoma" w:cs="Times New Roman"/>
      <w:snapToGrid w:val="0"/>
      <w:color w:val="000000"/>
      <w:sz w:val="28"/>
      <w:szCs w:val="20"/>
    </w:rPr>
  </w:style>
  <w:style w:type="paragraph" w:customStyle="1" w:styleId="Style1">
    <w:name w:val="Style1"/>
    <w:rsid w:val="008D54F5"/>
    <w:pPr>
      <w:numPr>
        <w:numId w:val="1"/>
      </w:numPr>
    </w:pPr>
    <w:rPr>
      <w:rFonts w:ascii="Tahoma" w:eastAsia="Times New Roman" w:hAnsi="Tahoma" w:cs="Times New Roman"/>
      <w:snapToGrid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Pennawd2">
    <w:name w:val="heading 2"/>
    <w:basedOn w:val="Normal"/>
    <w:next w:val="Normal"/>
    <w:link w:val="Pennawd2Nod"/>
    <w:qFormat/>
    <w:rsid w:val="00254505"/>
    <w:pPr>
      <w:keepNext/>
      <w:outlineLvl w:val="1"/>
    </w:pPr>
    <w:rPr>
      <w:rFonts w:ascii="Tahoma" w:eastAsia="Times New Roman" w:hAnsi="Tahoma" w:cs="Tahoma"/>
      <w:b/>
      <w:bCs/>
      <w:color w:val="000000"/>
      <w:sz w:val="28"/>
      <w:szCs w:val="2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4E133F"/>
    <w:pPr>
      <w:ind w:left="720"/>
      <w:contextualSpacing/>
    </w:p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25326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25326"/>
    <w:rPr>
      <w:rFonts w:ascii="Tahoma" w:hAnsi="Tahoma" w:cs="Tahoma"/>
      <w:sz w:val="16"/>
      <w:szCs w:val="16"/>
    </w:rPr>
  </w:style>
  <w:style w:type="paragraph" w:styleId="Pennyn">
    <w:name w:val="header"/>
    <w:basedOn w:val="Normal"/>
    <w:link w:val="PennynNod"/>
    <w:unhideWhenUsed/>
    <w:rsid w:val="00A1233C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A1233C"/>
  </w:style>
  <w:style w:type="paragraph" w:styleId="Troedyn">
    <w:name w:val="footer"/>
    <w:basedOn w:val="Normal"/>
    <w:link w:val="TroedynNod"/>
    <w:uiPriority w:val="99"/>
    <w:unhideWhenUsed/>
    <w:rsid w:val="00A1233C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A1233C"/>
  </w:style>
  <w:style w:type="table" w:styleId="GridTabl">
    <w:name w:val="Table Grid"/>
    <w:basedOn w:val="TablNormal"/>
    <w:uiPriority w:val="59"/>
    <w:rsid w:val="00A4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04B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Gwe">
    <w:name w:val="Normal (Web)"/>
    <w:basedOn w:val="Normal"/>
    <w:unhideWhenUsed/>
    <w:rsid w:val="003836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ennawd2Nod">
    <w:name w:val="Pennawd 2 Nod"/>
    <w:basedOn w:val="FfontParagraffDdiofyn"/>
    <w:link w:val="Pennawd2"/>
    <w:rsid w:val="00254505"/>
    <w:rPr>
      <w:rFonts w:ascii="Tahoma" w:eastAsia="Times New Roman" w:hAnsi="Tahoma" w:cs="Tahoma"/>
      <w:b/>
      <w:bCs/>
      <w:color w:val="000000"/>
      <w:sz w:val="28"/>
      <w:szCs w:val="28"/>
    </w:rPr>
  </w:style>
  <w:style w:type="paragraph" w:styleId="CorffyTestun">
    <w:name w:val="Body Text"/>
    <w:basedOn w:val="Normal"/>
    <w:link w:val="CorffyTestunNod"/>
    <w:rsid w:val="006D6077"/>
    <w:rPr>
      <w:rFonts w:ascii="Tahoma" w:eastAsia="Times New Roman" w:hAnsi="Tahoma" w:cs="Times New Roman"/>
      <w:snapToGrid w:val="0"/>
      <w:color w:val="000000"/>
      <w:sz w:val="28"/>
      <w:szCs w:val="20"/>
    </w:rPr>
  </w:style>
  <w:style w:type="character" w:customStyle="1" w:styleId="CorffyTestunNod">
    <w:name w:val="Corff y Testun Nod"/>
    <w:basedOn w:val="FfontParagraffDdiofyn"/>
    <w:link w:val="CorffyTestun"/>
    <w:rsid w:val="006D6077"/>
    <w:rPr>
      <w:rFonts w:ascii="Tahoma" w:eastAsia="Times New Roman" w:hAnsi="Tahoma" w:cs="Times New Roman"/>
      <w:snapToGrid w:val="0"/>
      <w:color w:val="000000"/>
      <w:sz w:val="28"/>
      <w:szCs w:val="20"/>
    </w:rPr>
  </w:style>
  <w:style w:type="paragraph" w:customStyle="1" w:styleId="Style1">
    <w:name w:val="Style1"/>
    <w:rsid w:val="008D54F5"/>
    <w:pPr>
      <w:numPr>
        <w:numId w:val="1"/>
      </w:numPr>
    </w:pPr>
    <w:rPr>
      <w:rFonts w:ascii="Tahoma" w:eastAsia="Times New Roman" w:hAnsi="Tahoma" w:cs="Times New Roman"/>
      <w:snapToGrid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B65C-D6A3-472D-930D-BFBC4043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1803</Words>
  <Characters>10282</Characters>
  <Application>Microsoft Office Word</Application>
  <DocSecurity>4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NWFRS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Pawb Arall</dc:creator>
  <cp:lastModifiedBy>Alwen Davies</cp:lastModifiedBy>
  <cp:revision>2</cp:revision>
  <cp:lastPrinted>2018-03-28T08:47:00Z</cp:lastPrinted>
  <dcterms:created xsi:type="dcterms:W3CDTF">2018-04-05T07:11:00Z</dcterms:created>
  <dcterms:modified xsi:type="dcterms:W3CDTF">2018-04-05T07:11:00Z</dcterms:modified>
</cp:coreProperties>
</file>