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1920574B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gyfer </w:t>
            </w:r>
            <w:r>
              <w:rPr>
                <w:sz w:val="16"/>
                <w:szCs w:val="16"/>
              </w:rPr>
              <w:t xml:space="preserve">y swydd: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272498">
              <w:t xml:space="preserve"> </w:t>
            </w:r>
            <w:r w:rsidR="00272498" w:rsidRPr="00272498">
              <w:rPr>
                <w:b/>
                <w:sz w:val="16"/>
                <w:szCs w:val="16"/>
              </w:rPr>
              <w:t>Swyddog Amgylcheddol</w:t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77918637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Hanner dydd,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EE2622">
              <w:rPr>
                <w:b/>
                <w:sz w:val="16"/>
                <w:szCs w:val="16"/>
              </w:rPr>
              <w:t>1</w:t>
            </w:r>
            <w:r w:rsidR="00272498">
              <w:rPr>
                <w:b/>
                <w:sz w:val="16"/>
                <w:szCs w:val="16"/>
              </w:rPr>
              <w:t>3/07/2026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422ABE31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>O</w:t>
            </w:r>
            <w:r w:rsidR="00881CCD">
              <w:rPr>
                <w:bCs/>
                <w:sz w:val="16"/>
                <w:szCs w:val="16"/>
                <w:lang w:val="cy-GB"/>
              </w:rPr>
              <w:t>e</w:t>
            </w:r>
            <w:r w:rsidRPr="002B3D6B">
              <w:rPr>
                <w:bCs/>
                <w:sz w:val="16"/>
                <w:szCs w:val="16"/>
                <w:lang w:val="cy-GB"/>
              </w:rPr>
              <w:t xml:space="preserve">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33C6D0EB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>(Os oes, rhowch</w:t>
            </w:r>
            <w:r w:rsidR="00C44A73">
              <w:rPr>
                <w:sz w:val="16"/>
                <w:szCs w:val="16"/>
                <w:lang w:val="cy-GB"/>
              </w:rPr>
              <w:t xml:space="preserve"> </w:t>
            </w:r>
            <w:r w:rsidR="00C44A73" w:rsidRPr="00C44A73">
              <w:rPr>
                <w:sz w:val="16"/>
                <w:szCs w:val="16"/>
              </w:rPr>
              <w:t>manylion</w:t>
            </w:r>
            <w:r w:rsidR="00C44A73">
              <w:rPr>
                <w:sz w:val="16"/>
                <w:szCs w:val="16"/>
              </w:rPr>
              <w:t xml:space="preserve"> </w:t>
            </w:r>
            <w:r w:rsidRPr="00CB7E85">
              <w:rPr>
                <w:sz w:val="16"/>
                <w:szCs w:val="16"/>
                <w:lang w:val="cy-GB"/>
              </w:rPr>
              <w:t xml:space="preserve">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3FB664C6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9DCA2D1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</w:t>
            </w:r>
            <w:r w:rsidR="00C44A73" w:rsidRPr="00C44A73">
              <w:rPr>
                <w:sz w:val="16"/>
                <w:szCs w:val="16"/>
              </w:rPr>
              <w:t>manylion</w:t>
            </w:r>
            <w:r w:rsidRPr="00CB7E85">
              <w:rPr>
                <w:sz w:val="16"/>
                <w:szCs w:val="16"/>
                <w:lang w:val="cy-GB"/>
              </w:rPr>
              <w:t xml:space="preserve">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7A58EA9A" w14:textId="77777777" w:rsidR="00794A60" w:rsidRDefault="00794A60" w:rsidP="00794A60">
      <w:pPr>
        <w:tabs>
          <w:tab w:val="left" w:pos="5340"/>
        </w:tabs>
      </w:pPr>
    </w:p>
    <w:p w14:paraId="402D0CDB" w14:textId="77777777" w:rsidR="00794A60" w:rsidRDefault="00794A60" w:rsidP="00794A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8" behindDoc="0" locked="1" layoutInCell="1" allowOverlap="1" wp14:anchorId="010419B0" wp14:editId="155A3800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99049096" name="Text Box 599049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CCB07" w14:textId="77777777" w:rsidR="00794A60" w:rsidRDefault="00794A60" w:rsidP="00794A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9BF5F4" wp14:editId="043756E1">
                                  <wp:extent cx="1200774" cy="1396876"/>
                                  <wp:effectExtent l="0" t="0" r="0" b="0"/>
                                  <wp:docPr id="1150363326" name="Picture 11503633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419B0" id="Text Box 599049096" o:spid="_x0000_s1030" type="#_x0000_t202" style="position:absolute;margin-left:443.4pt;margin-top:-13.5pt;width:114.05pt;height:108pt;z-index:25166131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587CCB07" w14:textId="77777777" w:rsidR="00794A60" w:rsidRDefault="00794A60" w:rsidP="00794A60">
                      <w:r>
                        <w:rPr>
                          <w:noProof/>
                        </w:rPr>
                        <w:drawing>
                          <wp:inline distT="0" distB="0" distL="0" distR="0" wp14:anchorId="129BF5F4" wp14:editId="043756E1">
                            <wp:extent cx="1200774" cy="1396876"/>
                            <wp:effectExtent l="0" t="0" r="0" b="0"/>
                            <wp:docPr id="1150363326" name="Picture 11503633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94" behindDoc="0" locked="1" layoutInCell="1" allowOverlap="1" wp14:anchorId="41232148" wp14:editId="7BC09EDB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207840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CA2EB" w14:textId="77777777" w:rsidR="00794A60" w:rsidRDefault="00794A60" w:rsidP="00794A60">
                            <w:pPr>
                              <w:ind w:left="284"/>
                            </w:pPr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6A1453F" wp14:editId="73EA30A4">
                                  <wp:extent cx="4048125" cy="638175"/>
                                  <wp:effectExtent l="0" t="0" r="9525" b="9525"/>
                                  <wp:docPr id="2016866761" name="Picture 201686676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32148" id="_x0000_s1031" type="#_x0000_t202" style="position:absolute;margin-left:-24.6pt;margin-top:-13.5pt;width:336.75pt;height:59.2pt;z-index:25166029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A0CA2EB" w14:textId="77777777" w:rsidR="00794A60" w:rsidRDefault="00794A60" w:rsidP="00794A60">
                      <w:pPr>
                        <w:ind w:left="284"/>
                      </w:pPr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6A1453F" wp14:editId="73EA30A4">
                            <wp:extent cx="4048125" cy="638175"/>
                            <wp:effectExtent l="0" t="0" r="9525" b="9525"/>
                            <wp:docPr id="2016866761" name="Picture 201686676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B531197" w14:textId="77777777" w:rsidR="00794A60" w:rsidRDefault="00794A60" w:rsidP="00794A60">
      <w:pPr>
        <w:tabs>
          <w:tab w:val="left" w:pos="5340"/>
        </w:tabs>
      </w:pPr>
    </w:p>
    <w:p w14:paraId="5CD69423" w14:textId="77777777" w:rsidR="00794A60" w:rsidRPr="002C6587" w:rsidRDefault="00794A60" w:rsidP="00794A60">
      <w:pPr>
        <w:tabs>
          <w:tab w:val="left" w:pos="5340"/>
        </w:tabs>
        <w:ind w:left="-284"/>
      </w:pPr>
    </w:p>
    <w:p w14:paraId="2EFDEB17" w14:textId="77777777" w:rsidR="00794A60" w:rsidRPr="002C6587" w:rsidRDefault="00794A60" w:rsidP="00794A60">
      <w:pPr>
        <w:tabs>
          <w:tab w:val="left" w:pos="5340"/>
        </w:tabs>
        <w:ind w:left="-284"/>
        <w:rPr>
          <w:sz w:val="16"/>
          <w:szCs w:val="16"/>
        </w:rPr>
      </w:pPr>
    </w:p>
    <w:p w14:paraId="5E30AC2B" w14:textId="77777777" w:rsidR="00794A60" w:rsidRDefault="00794A60" w:rsidP="00794A60">
      <w:pPr>
        <w:tabs>
          <w:tab w:val="left" w:pos="5340"/>
        </w:tabs>
        <w:ind w:right="282"/>
        <w:rPr>
          <w:rFonts w:cs="Arial"/>
          <w:sz w:val="20"/>
          <w:szCs w:val="20"/>
        </w:rPr>
      </w:pPr>
    </w:p>
    <w:p w14:paraId="0C49CD28" w14:textId="77777777" w:rsidR="00794A60" w:rsidRPr="0062442A" w:rsidRDefault="00794A60" w:rsidP="00794A60">
      <w:pPr>
        <w:tabs>
          <w:tab w:val="left" w:pos="5340"/>
        </w:tabs>
        <w:ind w:right="282"/>
        <w:jc w:val="center"/>
        <w:rPr>
          <w:rFonts w:cs="Arial"/>
          <w:b/>
          <w:bCs/>
          <w:sz w:val="24"/>
          <w:szCs w:val="24"/>
          <w:u w:val="single"/>
        </w:rPr>
      </w:pPr>
      <w:r w:rsidRPr="0062442A">
        <w:rPr>
          <w:rFonts w:cs="Arial"/>
          <w:b/>
          <w:bCs/>
          <w:sz w:val="24"/>
          <w:szCs w:val="24"/>
          <w:u w:val="single"/>
        </w:rPr>
        <w:t>FFURFLEN MONITRO CYDRADDOLDEBAU</w:t>
      </w:r>
    </w:p>
    <w:p w14:paraId="065041B7" w14:textId="77777777" w:rsidR="00794A60" w:rsidRDefault="00794A60" w:rsidP="00794A60">
      <w:pPr>
        <w:tabs>
          <w:tab w:val="left" w:pos="5340"/>
        </w:tabs>
        <w:ind w:right="282"/>
        <w:rPr>
          <w:rFonts w:cs="Arial"/>
          <w:sz w:val="20"/>
          <w:szCs w:val="20"/>
        </w:rPr>
      </w:pPr>
    </w:p>
    <w:p w14:paraId="4FF5B636" w14:textId="77777777" w:rsidR="00794A60" w:rsidRPr="007B1EB1" w:rsidRDefault="00794A60" w:rsidP="00794A60">
      <w:pPr>
        <w:tabs>
          <w:tab w:val="left" w:pos="5340"/>
        </w:tabs>
        <w:ind w:right="282"/>
      </w:pPr>
      <w:r w:rsidRPr="007B1EB1">
        <w:rPr>
          <w:rFonts w:cs="Arial"/>
          <w:sz w:val="20"/>
          <w:szCs w:val="20"/>
        </w:rPr>
        <w:t xml:space="preserve">Fel awdurdod cyhoeddus, mae'n ofynnol i Wasanaeth Tân ac Achub Gogledd Cymru gymryd camau ac mae'n nodi hyrwyddo cyfle cyfartal a mynd i'r afael â gwahaniaethu. Nid yw'r wybodaeth hon yn rhan o'ch cais ac fe'i tynnir o'ch ffurflen gais cyn ei chyflwyno i'r cam rhestr fer.  Bydd y wybodaeth a gesglir yn cael ei defnyddio ar gyfer monitro, a llywio mentrau gweithredu cadarnhaol.  </w:t>
      </w:r>
    </w:p>
    <w:tbl>
      <w:tblPr>
        <w:tblpPr w:leftFromText="180" w:rightFromText="180" w:vertAnchor="text" w:horzAnchor="margin" w:tblpX="-10" w:tblpY="195"/>
        <w:tblW w:w="10485" w:type="dxa"/>
        <w:tblLook w:val="04A0" w:firstRow="1" w:lastRow="0" w:firstColumn="1" w:lastColumn="0" w:noHBand="0" w:noVBand="1"/>
      </w:tblPr>
      <w:tblGrid>
        <w:gridCol w:w="2132"/>
        <w:gridCol w:w="4755"/>
        <w:gridCol w:w="3598"/>
      </w:tblGrid>
      <w:tr w:rsidR="00794A60" w:rsidRPr="007B1EB1" w14:paraId="038E6E83" w14:textId="77777777" w:rsidTr="00CE37C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2051" w14:textId="77777777" w:rsidR="00794A60" w:rsidRPr="007B1EB1" w:rsidRDefault="00794A60" w:rsidP="00CE37CA">
            <w:pPr>
              <w:rPr>
                <w:b/>
                <w:szCs w:val="20"/>
              </w:rPr>
            </w:pPr>
            <w:r w:rsidRPr="007B1EB1">
              <w:rPr>
                <w:b/>
                <w:szCs w:val="20"/>
              </w:rPr>
              <w:t>Enw: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9015" w14:textId="77777777" w:rsidR="00794A60" w:rsidRPr="007B1EB1" w:rsidRDefault="00794A60" w:rsidP="00CE37CA">
            <w:pPr>
              <w:rPr>
                <w:b/>
                <w:szCs w:val="20"/>
              </w:rPr>
            </w:pPr>
            <w:r w:rsidRPr="007B1EB1">
              <w:rPr>
                <w:b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1" w:name="Text108"/>
            <w:r w:rsidRPr="007B1EB1">
              <w:rPr>
                <w:b/>
                <w:szCs w:val="20"/>
              </w:rPr>
              <w:instrText xml:space="preserve"> FORMTEXT </w:instrText>
            </w:r>
            <w:r w:rsidRPr="007B1EB1">
              <w:rPr>
                <w:b/>
                <w:szCs w:val="20"/>
              </w:rPr>
            </w:r>
            <w:r w:rsidRPr="007B1EB1">
              <w:rPr>
                <w:b/>
                <w:szCs w:val="20"/>
              </w:rPr>
              <w:fldChar w:fldCharType="separate"/>
            </w:r>
            <w:r w:rsidRPr="007B1EB1">
              <w:rPr>
                <w:b/>
                <w:noProof/>
                <w:szCs w:val="20"/>
              </w:rPr>
              <w:t> </w:t>
            </w:r>
            <w:r w:rsidRPr="007B1EB1">
              <w:rPr>
                <w:b/>
                <w:noProof/>
                <w:szCs w:val="20"/>
              </w:rPr>
              <w:t> </w:t>
            </w:r>
            <w:r w:rsidRPr="007B1EB1">
              <w:rPr>
                <w:b/>
                <w:noProof/>
                <w:szCs w:val="20"/>
              </w:rPr>
              <w:t> </w:t>
            </w:r>
            <w:r w:rsidRPr="007B1EB1">
              <w:rPr>
                <w:b/>
                <w:noProof/>
                <w:szCs w:val="20"/>
              </w:rPr>
              <w:t> </w:t>
            </w:r>
            <w:r w:rsidRPr="007B1EB1">
              <w:rPr>
                <w:b/>
                <w:noProof/>
                <w:szCs w:val="20"/>
              </w:rPr>
              <w:t> </w:t>
            </w:r>
            <w:r w:rsidRPr="007B1EB1">
              <w:rPr>
                <w:b/>
                <w:szCs w:val="20"/>
              </w:rPr>
              <w:fldChar w:fldCharType="end"/>
            </w:r>
            <w:bookmarkEnd w:id="31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2222" w14:textId="77777777" w:rsidR="00794A60" w:rsidRPr="007B1EB1" w:rsidRDefault="00794A60" w:rsidP="00CE37CA">
            <w:pPr>
              <w:rPr>
                <w:b/>
                <w:sz w:val="20"/>
                <w:szCs w:val="20"/>
              </w:rPr>
            </w:pPr>
            <w:r w:rsidRPr="007B1EB1">
              <w:rPr>
                <w:b/>
                <w:sz w:val="20"/>
                <w:szCs w:val="20"/>
              </w:rPr>
              <w:t xml:space="preserve">Dyddiad geni: </w:t>
            </w:r>
            <w:r w:rsidRPr="007B1EB1">
              <w:rPr>
                <w:b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2" w:name="Text109"/>
            <w:r w:rsidRPr="007B1EB1">
              <w:rPr>
                <w:b/>
                <w:sz w:val="20"/>
                <w:szCs w:val="20"/>
              </w:rPr>
              <w:instrText xml:space="preserve"> FORMTEXT </w:instrText>
            </w:r>
            <w:r w:rsidRPr="007B1EB1">
              <w:rPr>
                <w:b/>
                <w:sz w:val="20"/>
                <w:szCs w:val="20"/>
              </w:rPr>
            </w:r>
            <w:r w:rsidRPr="007B1EB1">
              <w:rPr>
                <w:b/>
                <w:sz w:val="20"/>
                <w:szCs w:val="20"/>
              </w:rPr>
              <w:fldChar w:fldCharType="separate"/>
            </w:r>
            <w:r w:rsidRPr="007B1EB1">
              <w:rPr>
                <w:b/>
                <w:noProof/>
                <w:sz w:val="20"/>
                <w:szCs w:val="20"/>
              </w:rPr>
              <w:t>     </w:t>
            </w:r>
            <w:r w:rsidRPr="007B1EB1">
              <w:rPr>
                <w:b/>
                <w:sz w:val="20"/>
                <w:szCs w:val="20"/>
              </w:rPr>
              <w:fldChar w:fldCharType="end"/>
            </w:r>
            <w:bookmarkEnd w:id="32"/>
          </w:p>
        </w:tc>
      </w:tr>
    </w:tbl>
    <w:p w14:paraId="0A324A52" w14:textId="77777777" w:rsidR="00794A60" w:rsidRDefault="00794A60" w:rsidP="00794A60"/>
    <w:p w14:paraId="4659DE24" w14:textId="77777777" w:rsidR="00794A60" w:rsidRPr="005F6872" w:rsidRDefault="00794A60" w:rsidP="00794A60">
      <w:pPr>
        <w:rPr>
          <w:b/>
          <w:sz w:val="24"/>
        </w:rPr>
      </w:pPr>
      <w:r w:rsidRPr="001660F6">
        <w:rPr>
          <w:b/>
          <w:color w:val="FFFFFF" w:themeColor="background1"/>
          <w:sz w:val="24"/>
          <w:highlight w:val="black"/>
        </w:rPr>
        <w:t xml:space="preserve">Ethnigrwydd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2"/>
        <w:gridCol w:w="709"/>
        <w:gridCol w:w="4536"/>
        <w:gridCol w:w="850"/>
      </w:tblGrid>
      <w:tr w:rsidR="00794A60" w:rsidRPr="001660F6" w14:paraId="467777A6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00ABE752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gramStart"/>
            <w:r w:rsidRPr="001660F6">
              <w:rPr>
                <w:sz w:val="20"/>
                <w:szCs w:val="20"/>
              </w:rPr>
              <w:t>Gwyn(</w:t>
            </w:r>
            <w:proofErr w:type="gramEnd"/>
            <w:r w:rsidRPr="00C13146">
              <w:rPr>
                <w:sz w:val="16"/>
                <w:szCs w:val="20"/>
              </w:rPr>
              <w:t>Prydeinig/Cymraeg/Albanaidd/Gwyddeleg</w:t>
            </w:r>
            <w:r w:rsidRPr="001660F6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5DD5D8E7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6FEF04E3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1660F6">
              <w:rPr>
                <w:sz w:val="20"/>
                <w:szCs w:val="20"/>
              </w:rPr>
              <w:t>Gwyn Arall</w:t>
            </w:r>
          </w:p>
        </w:tc>
        <w:tc>
          <w:tcPr>
            <w:tcW w:w="850" w:type="dxa"/>
          </w:tcPr>
          <w:p w14:paraId="3F9B5E25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2CDEB711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7035FCB5" w14:textId="77777777" w:rsidR="00794A60" w:rsidRPr="001660F6" w:rsidRDefault="00794A60" w:rsidP="00CE37CA">
            <w:pPr>
              <w:rPr>
                <w:sz w:val="20"/>
                <w:szCs w:val="20"/>
              </w:rPr>
            </w:pPr>
            <w:r w:rsidRPr="001660F6">
              <w:rPr>
                <w:sz w:val="20"/>
                <w:szCs w:val="20"/>
              </w:rPr>
              <w:t>Du / Affricanaidd / Caribïaidd / Du Prydeinig</w:t>
            </w:r>
          </w:p>
        </w:tc>
        <w:tc>
          <w:tcPr>
            <w:tcW w:w="709" w:type="dxa"/>
          </w:tcPr>
          <w:p w14:paraId="622CB10D" w14:textId="77777777" w:rsidR="00794A60" w:rsidRPr="001660F6" w:rsidRDefault="00794A60" w:rsidP="00CE37CA">
            <w:pPr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67911EF4" w14:textId="77777777" w:rsidR="00794A60" w:rsidRPr="001660F6" w:rsidRDefault="00794A60" w:rsidP="00CE3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Treftadaeth ddeuol/cefndiroedd ethnig lluosog</w:t>
            </w:r>
          </w:p>
        </w:tc>
        <w:tc>
          <w:tcPr>
            <w:tcW w:w="850" w:type="dxa"/>
          </w:tcPr>
          <w:p w14:paraId="455D71AC" w14:textId="77777777" w:rsidR="00794A60" w:rsidRPr="001660F6" w:rsidRDefault="00794A60" w:rsidP="00CE37CA">
            <w:pPr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0269C294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7721CA02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1660F6">
              <w:rPr>
                <w:sz w:val="20"/>
                <w:szCs w:val="20"/>
              </w:rPr>
              <w:t>Asiaidd/Asiaidd Prydeinig</w:t>
            </w:r>
          </w:p>
        </w:tc>
        <w:tc>
          <w:tcPr>
            <w:tcW w:w="709" w:type="dxa"/>
          </w:tcPr>
          <w:p w14:paraId="664FAFD3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1A1930A9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1660F6">
              <w:rPr>
                <w:sz w:val="20"/>
                <w:szCs w:val="20"/>
              </w:rPr>
              <w:t>Unrhyw Grŵp Ethnig arall</w:t>
            </w:r>
          </w:p>
        </w:tc>
        <w:tc>
          <w:tcPr>
            <w:tcW w:w="850" w:type="dxa"/>
          </w:tcPr>
          <w:p w14:paraId="536C724C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58C7A997" w14:textId="77777777" w:rsidTr="00CE37CA">
        <w:tc>
          <w:tcPr>
            <w:tcW w:w="10343" w:type="dxa"/>
            <w:gridSpan w:val="4"/>
          </w:tcPr>
          <w:p w14:paraId="2E5A49A2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Arall, nodwch os gwelwch yn dda: </w:t>
            </w:r>
            <w:r w:rsidRPr="007B1EB1">
              <w:rPr>
                <w:rFonts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B1EB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B1EB1">
              <w:rPr>
                <w:rFonts w:cs="Arial"/>
                <w:sz w:val="20"/>
                <w:szCs w:val="20"/>
              </w:rPr>
            </w:r>
            <w:r w:rsidRPr="007B1EB1">
              <w:rPr>
                <w:rFonts w:cs="Arial"/>
                <w:sz w:val="20"/>
                <w:szCs w:val="20"/>
              </w:rPr>
              <w:fldChar w:fldCharType="separate"/>
            </w:r>
            <w:r w:rsidRPr="007B1EB1">
              <w:rPr>
                <w:rFonts w:cs="Arial"/>
                <w:sz w:val="20"/>
                <w:szCs w:val="20"/>
              </w:rPr>
              <w:t>     </w:t>
            </w:r>
            <w:r w:rsidRPr="007B1EB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EC1D93F" w14:textId="77777777" w:rsidR="00794A60" w:rsidRPr="003B3E2E" w:rsidRDefault="00794A60" w:rsidP="00794A60">
      <w:pPr>
        <w:rPr>
          <w:b/>
          <w:color w:val="FFFFFF" w:themeColor="background1"/>
          <w:sz w:val="2"/>
          <w:highlight w:val="black"/>
        </w:rPr>
      </w:pPr>
    </w:p>
    <w:p w14:paraId="6DB84C75" w14:textId="77777777" w:rsidR="00794A60" w:rsidRPr="008924F1" w:rsidRDefault="00794A60" w:rsidP="00794A60">
      <w:pPr>
        <w:rPr>
          <w:b/>
          <w:color w:val="FFFFFF" w:themeColor="background1"/>
          <w:sz w:val="18"/>
          <w:szCs w:val="16"/>
          <w:highlight w:val="black"/>
        </w:rPr>
      </w:pPr>
    </w:p>
    <w:p w14:paraId="525A0709" w14:textId="77777777" w:rsidR="00794A60" w:rsidRPr="005F6872" w:rsidRDefault="00794A60" w:rsidP="00794A60">
      <w:pPr>
        <w:rPr>
          <w:b/>
          <w:sz w:val="24"/>
        </w:rPr>
      </w:pPr>
      <w:r>
        <w:rPr>
          <w:b/>
          <w:color w:val="FFFFFF" w:themeColor="background1"/>
          <w:sz w:val="24"/>
          <w:highlight w:val="black"/>
        </w:rPr>
        <w:t xml:space="preserve">Rhyw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1134"/>
        <w:gridCol w:w="709"/>
        <w:gridCol w:w="745"/>
        <w:gridCol w:w="567"/>
        <w:gridCol w:w="425"/>
        <w:gridCol w:w="708"/>
        <w:gridCol w:w="1418"/>
        <w:gridCol w:w="709"/>
      </w:tblGrid>
      <w:tr w:rsidR="00794A60" w:rsidRPr="005F6872" w14:paraId="10FDC73E" w14:textId="77777777" w:rsidTr="00CE37CA">
        <w:tc>
          <w:tcPr>
            <w:tcW w:w="3964" w:type="dxa"/>
            <w:gridSpan w:val="2"/>
            <w:shd w:val="clear" w:color="auto" w:fill="DEEAF6" w:themeFill="accent1" w:themeFillTint="33"/>
          </w:tcPr>
          <w:p w14:paraId="62CCB8B6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845BA3">
              <w:rPr>
                <w:b/>
                <w:bCs/>
                <w:sz w:val="20"/>
              </w:rPr>
              <w:t>Beth yw eich rhyw</w:t>
            </w:r>
            <w:r w:rsidRPr="005F6872">
              <w:rPr>
                <w:sz w:val="20"/>
              </w:rPr>
              <w:t>: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2D71327" w14:textId="77777777" w:rsidR="00794A60" w:rsidRPr="005F6872" w:rsidRDefault="00794A60" w:rsidP="00CE37CA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Gwryw</w:t>
            </w:r>
          </w:p>
        </w:tc>
        <w:tc>
          <w:tcPr>
            <w:tcW w:w="709" w:type="dxa"/>
          </w:tcPr>
          <w:p w14:paraId="7006B4BA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1737" w:type="dxa"/>
            <w:gridSpan w:val="3"/>
            <w:shd w:val="clear" w:color="auto" w:fill="DEEAF6" w:themeFill="accent1" w:themeFillTint="33"/>
          </w:tcPr>
          <w:p w14:paraId="4C50438C" w14:textId="77777777" w:rsidR="00794A60" w:rsidRPr="005F6872" w:rsidRDefault="00794A60" w:rsidP="00CE37CA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Benywaidd</w:t>
            </w:r>
          </w:p>
        </w:tc>
        <w:tc>
          <w:tcPr>
            <w:tcW w:w="708" w:type="dxa"/>
          </w:tcPr>
          <w:p w14:paraId="3E3C34FD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6C9B3AA" w14:textId="77777777" w:rsidR="00794A60" w:rsidRPr="005F6872" w:rsidRDefault="00794A60" w:rsidP="00CE37CA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Rhyngrywiol</w:t>
            </w:r>
          </w:p>
        </w:tc>
        <w:tc>
          <w:tcPr>
            <w:tcW w:w="709" w:type="dxa"/>
          </w:tcPr>
          <w:p w14:paraId="22FE4DDC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5F6872" w14:paraId="73452660" w14:textId="77777777" w:rsidTr="00CE37CA">
        <w:tc>
          <w:tcPr>
            <w:tcW w:w="3964" w:type="dxa"/>
            <w:gridSpan w:val="2"/>
            <w:shd w:val="clear" w:color="auto" w:fill="DEEAF6" w:themeFill="accent1" w:themeFillTint="33"/>
          </w:tcPr>
          <w:p w14:paraId="72D15296" w14:textId="77777777" w:rsidR="00794A60" w:rsidRPr="005F6872" w:rsidRDefault="00794A60" w:rsidP="00CE37CA">
            <w:pPr>
              <w:rPr>
                <w:sz w:val="20"/>
              </w:rPr>
            </w:pPr>
            <w:r w:rsidRPr="00845BA3">
              <w:rPr>
                <w:b/>
                <w:bCs/>
                <w:sz w:val="20"/>
                <w:szCs w:val="20"/>
              </w:rPr>
              <w:t>Trawsryweddol:</w:t>
            </w:r>
            <w:r>
              <w:rPr>
                <w:sz w:val="20"/>
                <w:szCs w:val="20"/>
              </w:rPr>
              <w:t xml:space="preserve"> (</w:t>
            </w:r>
            <w:r w:rsidRPr="003B3E2E">
              <w:rPr>
                <w:sz w:val="16"/>
                <w:szCs w:val="20"/>
              </w:rPr>
              <w:t>A yw eich rhyw yn wahanol i enedigaeth?</w:t>
            </w:r>
            <w:r>
              <w:rPr>
                <w:sz w:val="14"/>
                <w:szCs w:val="20"/>
              </w:rPr>
              <w:t>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35A461E" w14:textId="77777777" w:rsidR="00794A60" w:rsidRPr="005F6872" w:rsidRDefault="00794A60" w:rsidP="00CE37CA">
            <w:pPr>
              <w:jc w:val="right"/>
              <w:rPr>
                <w:sz w:val="20"/>
              </w:rPr>
            </w:pPr>
            <w:r>
              <w:rPr>
                <w:sz w:val="20"/>
              </w:rPr>
              <w:t>Ydw</w:t>
            </w:r>
          </w:p>
        </w:tc>
        <w:tc>
          <w:tcPr>
            <w:tcW w:w="709" w:type="dxa"/>
          </w:tcPr>
          <w:p w14:paraId="1940D008" w14:textId="77777777" w:rsidR="00794A60" w:rsidRPr="005F6872" w:rsidRDefault="00794A60" w:rsidP="00CE37CA">
            <w:pPr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745" w:type="dxa"/>
            <w:shd w:val="clear" w:color="auto" w:fill="DEEAF6" w:themeFill="accent1" w:themeFillTint="33"/>
          </w:tcPr>
          <w:p w14:paraId="6679824B" w14:textId="77777777" w:rsidR="00794A60" w:rsidRPr="005F6872" w:rsidRDefault="00794A60" w:rsidP="00CE37CA">
            <w:pPr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567" w:type="dxa"/>
          </w:tcPr>
          <w:p w14:paraId="5E886AB6" w14:textId="77777777" w:rsidR="00794A60" w:rsidRPr="005F6872" w:rsidRDefault="00794A60" w:rsidP="00CE37CA">
            <w:pPr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551" w:type="dxa"/>
            <w:gridSpan w:val="3"/>
            <w:shd w:val="clear" w:color="auto" w:fill="DEEAF6" w:themeFill="accent1" w:themeFillTint="33"/>
          </w:tcPr>
          <w:p w14:paraId="32729E70" w14:textId="77777777" w:rsidR="00794A60" w:rsidRPr="005F6872" w:rsidRDefault="00794A60" w:rsidP="00CE37CA">
            <w:pPr>
              <w:rPr>
                <w:sz w:val="20"/>
              </w:rPr>
            </w:pPr>
            <w:r>
              <w:rPr>
                <w:sz w:val="20"/>
              </w:rPr>
              <w:t>Ddim am ddatgan</w:t>
            </w:r>
          </w:p>
        </w:tc>
        <w:tc>
          <w:tcPr>
            <w:tcW w:w="709" w:type="dxa"/>
          </w:tcPr>
          <w:p w14:paraId="7234EBC0" w14:textId="77777777" w:rsidR="00794A60" w:rsidRPr="005F6872" w:rsidRDefault="00794A60" w:rsidP="00CE37CA">
            <w:pPr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5F6872" w14:paraId="78558430" w14:textId="77777777" w:rsidTr="00CE37CA">
        <w:tc>
          <w:tcPr>
            <w:tcW w:w="3964" w:type="dxa"/>
            <w:gridSpan w:val="2"/>
            <w:shd w:val="clear" w:color="auto" w:fill="DEEAF6" w:themeFill="accent1" w:themeFillTint="33"/>
          </w:tcPr>
          <w:p w14:paraId="3EDE1401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845BA3">
              <w:rPr>
                <w:b/>
                <w:bCs/>
                <w:sz w:val="20"/>
              </w:rPr>
              <w:t>Cyfeiriadedd rhywiol</w:t>
            </w:r>
            <w:r>
              <w:rPr>
                <w:sz w:val="20"/>
              </w:rPr>
              <w:t>:</w:t>
            </w:r>
          </w:p>
        </w:tc>
        <w:tc>
          <w:tcPr>
            <w:tcW w:w="2588" w:type="dxa"/>
            <w:gridSpan w:val="3"/>
            <w:shd w:val="clear" w:color="auto" w:fill="DEEAF6" w:themeFill="accent1" w:themeFillTint="33"/>
          </w:tcPr>
          <w:p w14:paraId="68B25030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Heterorywiol/syth</w:t>
            </w:r>
          </w:p>
        </w:tc>
        <w:tc>
          <w:tcPr>
            <w:tcW w:w="567" w:type="dxa"/>
          </w:tcPr>
          <w:p w14:paraId="1BBB3BDF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551" w:type="dxa"/>
            <w:gridSpan w:val="3"/>
            <w:shd w:val="clear" w:color="auto" w:fill="DEEAF6" w:themeFill="accent1" w:themeFillTint="33"/>
          </w:tcPr>
          <w:p w14:paraId="78F4AC34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Hoyw </w:t>
            </w:r>
          </w:p>
        </w:tc>
        <w:tc>
          <w:tcPr>
            <w:tcW w:w="709" w:type="dxa"/>
          </w:tcPr>
          <w:p w14:paraId="5D7F510F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5F6872" w14:paraId="777AA370" w14:textId="77777777" w:rsidTr="00CE37CA">
        <w:tc>
          <w:tcPr>
            <w:tcW w:w="3397" w:type="dxa"/>
            <w:shd w:val="clear" w:color="auto" w:fill="DEEAF6" w:themeFill="accent1" w:themeFillTint="33"/>
          </w:tcPr>
          <w:p w14:paraId="03BD1A2E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Lesbiad</w:t>
            </w:r>
          </w:p>
        </w:tc>
        <w:tc>
          <w:tcPr>
            <w:tcW w:w="567" w:type="dxa"/>
          </w:tcPr>
          <w:p w14:paraId="08A20A31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588" w:type="dxa"/>
            <w:gridSpan w:val="3"/>
            <w:shd w:val="clear" w:color="auto" w:fill="DEEAF6" w:themeFill="accent1" w:themeFillTint="33"/>
          </w:tcPr>
          <w:p w14:paraId="4B6DA51C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Deurywiol</w:t>
            </w:r>
          </w:p>
        </w:tc>
        <w:tc>
          <w:tcPr>
            <w:tcW w:w="567" w:type="dxa"/>
          </w:tcPr>
          <w:p w14:paraId="4863FC90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551" w:type="dxa"/>
            <w:gridSpan w:val="3"/>
            <w:shd w:val="clear" w:color="auto" w:fill="DEEAF6" w:themeFill="accent1" w:themeFillTint="33"/>
          </w:tcPr>
          <w:p w14:paraId="3EDCEE8A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Anrhywiol </w:t>
            </w:r>
          </w:p>
        </w:tc>
        <w:tc>
          <w:tcPr>
            <w:tcW w:w="709" w:type="dxa"/>
          </w:tcPr>
          <w:p w14:paraId="3CB7EFE3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5F6872" w14:paraId="211080D4" w14:textId="77777777" w:rsidTr="00CE37CA">
        <w:tc>
          <w:tcPr>
            <w:tcW w:w="3397" w:type="dxa"/>
            <w:shd w:val="clear" w:color="auto" w:fill="DEEAF6" w:themeFill="accent1" w:themeFillTint="33"/>
          </w:tcPr>
          <w:p w14:paraId="36DD06EF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Panrywiol</w:t>
            </w:r>
          </w:p>
        </w:tc>
        <w:tc>
          <w:tcPr>
            <w:tcW w:w="567" w:type="dxa"/>
          </w:tcPr>
          <w:p w14:paraId="585FD36B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588" w:type="dxa"/>
            <w:gridSpan w:val="3"/>
            <w:shd w:val="clear" w:color="auto" w:fill="DEEAF6" w:themeFill="accent1" w:themeFillTint="33"/>
          </w:tcPr>
          <w:p w14:paraId="6F3E8C7B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Arall </w:t>
            </w:r>
          </w:p>
        </w:tc>
        <w:tc>
          <w:tcPr>
            <w:tcW w:w="567" w:type="dxa"/>
          </w:tcPr>
          <w:p w14:paraId="4DA03801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551" w:type="dxa"/>
            <w:gridSpan w:val="3"/>
            <w:shd w:val="clear" w:color="auto" w:fill="DEEAF6" w:themeFill="accent1" w:themeFillTint="33"/>
          </w:tcPr>
          <w:p w14:paraId="169158CE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Ddim am ddatgan</w:t>
            </w:r>
          </w:p>
        </w:tc>
        <w:tc>
          <w:tcPr>
            <w:tcW w:w="709" w:type="dxa"/>
          </w:tcPr>
          <w:p w14:paraId="61089387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</w:tbl>
    <w:p w14:paraId="112B163E" w14:textId="77777777" w:rsidR="00794A60" w:rsidRPr="003B3E2E" w:rsidRDefault="00794A60" w:rsidP="00794A60">
      <w:pPr>
        <w:rPr>
          <w:b/>
          <w:color w:val="FFFFFF" w:themeColor="background1"/>
          <w:sz w:val="4"/>
          <w:highlight w:val="black"/>
        </w:rPr>
      </w:pPr>
    </w:p>
    <w:p w14:paraId="3D00F81A" w14:textId="77777777" w:rsidR="00794A60" w:rsidRPr="008924F1" w:rsidRDefault="00794A60" w:rsidP="00794A60">
      <w:pPr>
        <w:rPr>
          <w:b/>
          <w:color w:val="FFFFFF" w:themeColor="background1"/>
          <w:sz w:val="18"/>
          <w:szCs w:val="16"/>
          <w:highlight w:val="black"/>
        </w:rPr>
      </w:pPr>
    </w:p>
    <w:p w14:paraId="693AE465" w14:textId="77777777" w:rsidR="00794A60" w:rsidRPr="005F6872" w:rsidRDefault="00794A60" w:rsidP="00794A60">
      <w:pPr>
        <w:rPr>
          <w:b/>
          <w:sz w:val="24"/>
        </w:rPr>
      </w:pPr>
      <w:r>
        <w:rPr>
          <w:b/>
          <w:color w:val="FFFFFF" w:themeColor="background1"/>
          <w:sz w:val="24"/>
          <w:highlight w:val="black"/>
        </w:rPr>
        <w:t>Priodas neu Bartneriaeth Sifil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923"/>
        <w:gridCol w:w="4322"/>
        <w:gridCol w:w="850"/>
      </w:tblGrid>
      <w:tr w:rsidR="00794A60" w:rsidRPr="001660F6" w14:paraId="59749C5D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1358E690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Priod</w:t>
            </w:r>
          </w:p>
        </w:tc>
        <w:tc>
          <w:tcPr>
            <w:tcW w:w="923" w:type="dxa"/>
          </w:tcPr>
          <w:p w14:paraId="5491DD0E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7ADA4B82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Byw gyda phartner</w:t>
            </w:r>
          </w:p>
        </w:tc>
        <w:tc>
          <w:tcPr>
            <w:tcW w:w="850" w:type="dxa"/>
          </w:tcPr>
          <w:p w14:paraId="238FA9DF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3F5E40AA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699F7925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Partneriaeth Sifil</w:t>
            </w:r>
          </w:p>
        </w:tc>
        <w:tc>
          <w:tcPr>
            <w:tcW w:w="923" w:type="dxa"/>
          </w:tcPr>
          <w:p w14:paraId="25F766B8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1F2C785D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Sengl</w:t>
            </w:r>
          </w:p>
        </w:tc>
        <w:tc>
          <w:tcPr>
            <w:tcW w:w="850" w:type="dxa"/>
          </w:tcPr>
          <w:p w14:paraId="08124142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6A0C4E4B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1DE3A2BC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Gweddw</w:t>
            </w:r>
          </w:p>
        </w:tc>
        <w:tc>
          <w:tcPr>
            <w:tcW w:w="923" w:type="dxa"/>
          </w:tcPr>
          <w:p w14:paraId="40E6CC21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7131F2EA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Gwahanwyd</w:t>
            </w:r>
          </w:p>
        </w:tc>
        <w:tc>
          <w:tcPr>
            <w:tcW w:w="850" w:type="dxa"/>
          </w:tcPr>
          <w:p w14:paraId="2440EE8D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4BB5861E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7524807D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Wedi ysgaru</w:t>
            </w:r>
          </w:p>
        </w:tc>
        <w:tc>
          <w:tcPr>
            <w:tcW w:w="923" w:type="dxa"/>
          </w:tcPr>
          <w:p w14:paraId="1462352C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169E92E8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Ddim am ddatgan</w:t>
            </w:r>
          </w:p>
        </w:tc>
        <w:tc>
          <w:tcPr>
            <w:tcW w:w="850" w:type="dxa"/>
          </w:tcPr>
          <w:p w14:paraId="5C76916A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</w:tbl>
    <w:p w14:paraId="0DE71B59" w14:textId="77777777" w:rsidR="00794A60" w:rsidRPr="003B3E2E" w:rsidRDefault="00794A60" w:rsidP="00794A60">
      <w:pPr>
        <w:rPr>
          <w:b/>
          <w:color w:val="FFFFFF" w:themeColor="background1"/>
          <w:sz w:val="4"/>
          <w:highlight w:val="black"/>
        </w:rPr>
      </w:pPr>
    </w:p>
    <w:p w14:paraId="7610CEC4" w14:textId="77777777" w:rsidR="00794A60" w:rsidRPr="008924F1" w:rsidRDefault="00794A60" w:rsidP="00794A60">
      <w:pPr>
        <w:rPr>
          <w:b/>
          <w:color w:val="FFFFFF" w:themeColor="background1"/>
          <w:sz w:val="20"/>
          <w:szCs w:val="18"/>
          <w:highlight w:val="black"/>
        </w:rPr>
      </w:pPr>
    </w:p>
    <w:p w14:paraId="7DD92033" w14:textId="77777777" w:rsidR="00794A60" w:rsidRPr="005F6872" w:rsidRDefault="00794A60" w:rsidP="00794A60">
      <w:pPr>
        <w:rPr>
          <w:b/>
          <w:sz w:val="24"/>
        </w:rPr>
      </w:pPr>
      <w:r>
        <w:rPr>
          <w:b/>
          <w:color w:val="FFFFFF" w:themeColor="background1"/>
          <w:sz w:val="24"/>
          <w:highlight w:val="black"/>
        </w:rPr>
        <w:t>Crefydd neu Gred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923"/>
        <w:gridCol w:w="4322"/>
        <w:gridCol w:w="850"/>
      </w:tblGrid>
      <w:tr w:rsidR="00794A60" w:rsidRPr="001660F6" w14:paraId="11A0DFB6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0DB52D0E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 Crefydd na chred</w:t>
            </w:r>
          </w:p>
        </w:tc>
        <w:tc>
          <w:tcPr>
            <w:tcW w:w="923" w:type="dxa"/>
          </w:tcPr>
          <w:p w14:paraId="7A8E348B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3C82BD1F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Cristnogol</w:t>
            </w:r>
          </w:p>
        </w:tc>
        <w:tc>
          <w:tcPr>
            <w:tcW w:w="850" w:type="dxa"/>
          </w:tcPr>
          <w:p w14:paraId="7E9E1537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7C309A99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63B2FEFD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Bwdhaidd</w:t>
            </w:r>
          </w:p>
        </w:tc>
        <w:tc>
          <w:tcPr>
            <w:tcW w:w="923" w:type="dxa"/>
          </w:tcPr>
          <w:p w14:paraId="64ED20C0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780E54B7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Hindŵaidd</w:t>
            </w:r>
          </w:p>
        </w:tc>
        <w:tc>
          <w:tcPr>
            <w:tcW w:w="850" w:type="dxa"/>
          </w:tcPr>
          <w:p w14:paraId="58D4F10E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375E8468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6FA7CABA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Iddewig</w:t>
            </w:r>
          </w:p>
        </w:tc>
        <w:tc>
          <w:tcPr>
            <w:tcW w:w="923" w:type="dxa"/>
          </w:tcPr>
          <w:p w14:paraId="1319382F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498D2B3B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Sikh</w:t>
            </w:r>
          </w:p>
        </w:tc>
        <w:tc>
          <w:tcPr>
            <w:tcW w:w="850" w:type="dxa"/>
          </w:tcPr>
          <w:p w14:paraId="47C04D33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34DEF8C0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400A4C51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Mwslimaidd</w:t>
            </w:r>
          </w:p>
        </w:tc>
        <w:tc>
          <w:tcPr>
            <w:tcW w:w="923" w:type="dxa"/>
          </w:tcPr>
          <w:p w14:paraId="661EA4A7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409F83B8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Ddim am ddatgan</w:t>
            </w:r>
          </w:p>
        </w:tc>
        <w:tc>
          <w:tcPr>
            <w:tcW w:w="850" w:type="dxa"/>
          </w:tcPr>
          <w:p w14:paraId="428CF6A5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65FD575D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68F9AB4C" w14:textId="77777777" w:rsidR="00794A60" w:rsidRDefault="00794A60" w:rsidP="00CE3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Crefydd neu gred arall, nodwch os gwelwch yn dda:</w:t>
            </w:r>
          </w:p>
        </w:tc>
        <w:tc>
          <w:tcPr>
            <w:tcW w:w="6095" w:type="dxa"/>
            <w:gridSpan w:val="3"/>
          </w:tcPr>
          <w:p w14:paraId="4D2D82BC" w14:textId="77777777" w:rsidR="00794A60" w:rsidRPr="001660F6" w:rsidRDefault="00794A60" w:rsidP="00CE37CA">
            <w:pPr>
              <w:rPr>
                <w:sz w:val="20"/>
                <w:szCs w:val="20"/>
              </w:rPr>
            </w:pPr>
            <w:r w:rsidRPr="007B1EB1">
              <w:rPr>
                <w:rFonts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B1EB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B1EB1">
              <w:rPr>
                <w:rFonts w:cs="Arial"/>
                <w:sz w:val="20"/>
                <w:szCs w:val="20"/>
              </w:rPr>
            </w:r>
            <w:r w:rsidRPr="007B1EB1">
              <w:rPr>
                <w:rFonts w:cs="Arial"/>
                <w:sz w:val="20"/>
                <w:szCs w:val="20"/>
              </w:rPr>
              <w:fldChar w:fldCharType="separate"/>
            </w:r>
            <w:r w:rsidRPr="007B1EB1">
              <w:rPr>
                <w:rFonts w:cs="Arial"/>
                <w:sz w:val="20"/>
                <w:szCs w:val="20"/>
              </w:rPr>
              <w:t> </w:t>
            </w:r>
            <w:r w:rsidRPr="007B1EB1">
              <w:rPr>
                <w:rFonts w:cs="Arial"/>
                <w:sz w:val="20"/>
                <w:szCs w:val="20"/>
              </w:rPr>
              <w:t> </w:t>
            </w:r>
            <w:r w:rsidRPr="007B1EB1">
              <w:rPr>
                <w:rFonts w:cs="Arial"/>
                <w:sz w:val="20"/>
                <w:szCs w:val="20"/>
              </w:rPr>
              <w:t> </w:t>
            </w:r>
            <w:r w:rsidRPr="007B1EB1">
              <w:rPr>
                <w:rFonts w:cs="Arial"/>
                <w:sz w:val="20"/>
                <w:szCs w:val="20"/>
              </w:rPr>
              <w:t> </w:t>
            </w:r>
            <w:r w:rsidRPr="007B1EB1">
              <w:rPr>
                <w:rFonts w:cs="Arial"/>
                <w:sz w:val="20"/>
                <w:szCs w:val="20"/>
              </w:rPr>
              <w:t> </w:t>
            </w:r>
            <w:r w:rsidRPr="007B1EB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430D684C" w14:textId="77777777" w:rsidR="00794A60" w:rsidRPr="008924F1" w:rsidRDefault="00794A60" w:rsidP="00794A60">
      <w:pPr>
        <w:tabs>
          <w:tab w:val="left" w:pos="5340"/>
        </w:tabs>
        <w:ind w:left="-284"/>
        <w:rPr>
          <w:szCs w:val="28"/>
        </w:rPr>
      </w:pPr>
    </w:p>
    <w:p w14:paraId="7466F975" w14:textId="77777777" w:rsidR="00794A60" w:rsidRPr="005F6872" w:rsidRDefault="00794A60" w:rsidP="00794A60">
      <w:pPr>
        <w:rPr>
          <w:b/>
          <w:sz w:val="24"/>
        </w:rPr>
      </w:pPr>
      <w:r>
        <w:rPr>
          <w:b/>
          <w:color w:val="FFFFFF" w:themeColor="background1"/>
          <w:sz w:val="24"/>
          <w:highlight w:val="black"/>
        </w:rPr>
        <w:t>Mamolaeth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708"/>
        <w:gridCol w:w="709"/>
        <w:gridCol w:w="709"/>
        <w:gridCol w:w="709"/>
        <w:gridCol w:w="2409"/>
        <w:gridCol w:w="709"/>
      </w:tblGrid>
      <w:tr w:rsidR="00794A60" w:rsidRPr="005F6872" w14:paraId="1D85FA47" w14:textId="77777777" w:rsidTr="00CE37CA">
        <w:tc>
          <w:tcPr>
            <w:tcW w:w="4390" w:type="dxa"/>
            <w:shd w:val="clear" w:color="auto" w:fill="DEEAF6" w:themeFill="accent1" w:themeFillTint="33"/>
          </w:tcPr>
          <w:p w14:paraId="2D7CF325" w14:textId="77777777" w:rsidR="00794A60" w:rsidRPr="005265A4" w:rsidRDefault="00794A60" w:rsidP="00CE37CA">
            <w:pPr>
              <w:rPr>
                <w:sz w:val="20"/>
              </w:rPr>
            </w:pPr>
            <w:r>
              <w:rPr>
                <w:sz w:val="20"/>
              </w:rPr>
              <w:t>Ydych chi'n feichiog ar hyn o bryd, neu ar absenoldeb mamolaeth ar hyn o bryd?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14:paraId="2D888CD0" w14:textId="77777777" w:rsidR="00794A60" w:rsidRPr="005F6872" w:rsidRDefault="00794A60" w:rsidP="00CE37CA">
            <w:pPr>
              <w:rPr>
                <w:sz w:val="20"/>
              </w:rPr>
            </w:pPr>
            <w:r>
              <w:rPr>
                <w:sz w:val="20"/>
              </w:rPr>
              <w:t>Ydw</w:t>
            </w:r>
          </w:p>
        </w:tc>
        <w:tc>
          <w:tcPr>
            <w:tcW w:w="709" w:type="dxa"/>
          </w:tcPr>
          <w:p w14:paraId="6A8ECE25" w14:textId="77777777" w:rsidR="00794A60" w:rsidRPr="005F6872" w:rsidRDefault="00794A60" w:rsidP="00CE37CA">
            <w:pPr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709" w:type="dxa"/>
            <w:shd w:val="clear" w:color="auto" w:fill="DEEAF6" w:themeFill="accent1" w:themeFillTint="33"/>
          </w:tcPr>
          <w:p w14:paraId="03873F55" w14:textId="77777777" w:rsidR="00794A60" w:rsidRPr="005F6872" w:rsidRDefault="00794A60" w:rsidP="00CE37CA">
            <w:pPr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09" w:type="dxa"/>
          </w:tcPr>
          <w:p w14:paraId="769543D7" w14:textId="77777777" w:rsidR="00794A60" w:rsidRPr="005F6872" w:rsidRDefault="00794A60" w:rsidP="00CE37CA">
            <w:pPr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7589680" w14:textId="77777777" w:rsidR="00794A60" w:rsidRPr="005F6872" w:rsidRDefault="00794A60" w:rsidP="00CE37CA">
            <w:pPr>
              <w:rPr>
                <w:sz w:val="20"/>
              </w:rPr>
            </w:pPr>
            <w:r>
              <w:rPr>
                <w:sz w:val="20"/>
              </w:rPr>
              <w:t>Mae'n well gennych beidio â dweud</w:t>
            </w:r>
          </w:p>
        </w:tc>
        <w:tc>
          <w:tcPr>
            <w:tcW w:w="709" w:type="dxa"/>
          </w:tcPr>
          <w:p w14:paraId="7C928F07" w14:textId="77777777" w:rsidR="00794A60" w:rsidRPr="005F6872" w:rsidRDefault="00794A60" w:rsidP="00CE37CA">
            <w:pPr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</w:tbl>
    <w:p w14:paraId="37DF3DA6" w14:textId="77777777" w:rsidR="00794A60" w:rsidRPr="008924F1" w:rsidRDefault="00794A60" w:rsidP="00794A60">
      <w:pPr>
        <w:tabs>
          <w:tab w:val="left" w:pos="5340"/>
        </w:tabs>
        <w:ind w:left="-284"/>
        <w:rPr>
          <w:sz w:val="24"/>
          <w:szCs w:val="32"/>
        </w:rPr>
      </w:pPr>
    </w:p>
    <w:p w14:paraId="0A4CEA91" w14:textId="77777777" w:rsidR="00794A60" w:rsidRPr="005F6872" w:rsidRDefault="00794A60" w:rsidP="00794A60">
      <w:pPr>
        <w:rPr>
          <w:b/>
          <w:sz w:val="24"/>
        </w:rPr>
      </w:pPr>
      <w:r>
        <w:rPr>
          <w:b/>
          <w:color w:val="FFFFFF" w:themeColor="background1"/>
          <w:sz w:val="24"/>
          <w:highlight w:val="black"/>
        </w:rPr>
        <w:t>Statws Iaith Gymraeg?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923"/>
        <w:gridCol w:w="4322"/>
        <w:gridCol w:w="850"/>
      </w:tblGrid>
      <w:tr w:rsidR="00794A60" w:rsidRPr="001660F6" w14:paraId="250B4A00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43CF674F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Rhugl</w:t>
            </w:r>
          </w:p>
        </w:tc>
        <w:tc>
          <w:tcPr>
            <w:tcW w:w="923" w:type="dxa"/>
          </w:tcPr>
          <w:p w14:paraId="06BB291B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55249765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Canolradd</w:t>
            </w:r>
          </w:p>
        </w:tc>
        <w:tc>
          <w:tcPr>
            <w:tcW w:w="850" w:type="dxa"/>
          </w:tcPr>
          <w:p w14:paraId="77D0EC6F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123FB6DD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3D22963A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Dysgu</w:t>
            </w:r>
          </w:p>
        </w:tc>
        <w:tc>
          <w:tcPr>
            <w:tcW w:w="923" w:type="dxa"/>
          </w:tcPr>
          <w:p w14:paraId="72E9F9B2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151D1E93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Methu siarad Cymraeg o gwbl</w:t>
            </w:r>
          </w:p>
        </w:tc>
        <w:tc>
          <w:tcPr>
            <w:tcW w:w="850" w:type="dxa"/>
          </w:tcPr>
          <w:p w14:paraId="192A9917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</w:tbl>
    <w:p w14:paraId="3156F5E8" w14:textId="77777777" w:rsidR="00794A60" w:rsidRPr="002C6587" w:rsidRDefault="00794A60" w:rsidP="00794A60">
      <w:pPr>
        <w:tabs>
          <w:tab w:val="left" w:pos="5340"/>
        </w:tabs>
        <w:ind w:left="-284"/>
        <w:rPr>
          <w:sz w:val="16"/>
          <w:szCs w:val="20"/>
        </w:rPr>
      </w:pPr>
    </w:p>
    <w:p w14:paraId="702492E8" w14:textId="77777777" w:rsidR="00794A60" w:rsidRDefault="00794A60" w:rsidP="00794A60">
      <w:pPr>
        <w:spacing w:after="160" w:line="25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4624AF03" w14:textId="77777777" w:rsidR="00794A60" w:rsidRPr="005265A4" w:rsidRDefault="00794A60" w:rsidP="00794A60">
      <w:pPr>
        <w:jc w:val="center"/>
        <w:rPr>
          <w:b/>
          <w:color w:val="FFFFFF" w:themeColor="background1"/>
          <w:sz w:val="24"/>
          <w:highlight w:val="black"/>
        </w:rPr>
      </w:pPr>
      <w:r w:rsidRPr="005265A4">
        <w:rPr>
          <w:b/>
          <w:color w:val="FFFFFF" w:themeColor="background1"/>
          <w:sz w:val="24"/>
          <w:highlight w:val="black"/>
        </w:rPr>
        <w:lastRenderedPageBreak/>
        <w:t>FFURFLEN IECHYD, HYGYRCHEDD A CHYMORTH GWEITHWYR</w:t>
      </w:r>
    </w:p>
    <w:p w14:paraId="085AF31D" w14:textId="77777777" w:rsidR="00794A60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</w:p>
    <w:p w14:paraId="242D5E07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2C6587">
        <w:rPr>
          <w:sz w:val="20"/>
          <w:szCs w:val="20"/>
        </w:rPr>
        <w:t>Rydym eisiau sicrhau bod pob aelod o staff yn cael cefnogaeth dda yn y gwaith. Os oes gennych anabledd neu gyflwr iechyd hirdymor, gallwch ddweud wrthym drwy ddewis y categori isod sy'n disgrifio eich amgylchiadau orau.</w:t>
      </w:r>
    </w:p>
    <w:p w14:paraId="7B7CF8BF" w14:textId="77777777" w:rsidR="00794A60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</w:p>
    <w:p w14:paraId="045FBF29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2C6587">
        <w:rPr>
          <w:sz w:val="20"/>
          <w:szCs w:val="20"/>
        </w:rPr>
        <w:t>Mae anabledd yn unrhyw nam corfforol, meddyliol neu niwroamrywiol sy'n cael effaith sylweddol a hirdymor ar eich gallu i gynnal gweithgareddau arferol bob dydd - er enghraifft, rhywbeth sy'n effeithio ar symudedd, golwg, clyw, dysgu, canolbwyntio, cyfathrebu, lefelau egni, neu les meddyliol.</w:t>
      </w:r>
    </w:p>
    <w:p w14:paraId="68354077" w14:textId="77777777" w:rsidR="00794A60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</w:p>
    <w:p w14:paraId="5DF6F463" w14:textId="77777777" w:rsidR="00794A60" w:rsidRPr="002C6587" w:rsidRDefault="00794A60" w:rsidP="00794A60">
      <w:pPr>
        <w:tabs>
          <w:tab w:val="left" w:pos="5340"/>
        </w:tabs>
        <w:ind w:right="424"/>
        <w:rPr>
          <w:i/>
          <w:iCs/>
          <w:sz w:val="20"/>
          <w:szCs w:val="20"/>
        </w:rPr>
      </w:pPr>
      <w:r>
        <w:rPr>
          <w:sz w:val="20"/>
          <w:szCs w:val="20"/>
        </w:rPr>
        <w:t>Os byddwch yn llwyddiannus ar y rhestr fer ac yn cael eich gwahodd am gyfweliad neu asesiadau, byddwch yn cael cyfle i ofyn am addasiadau rhesymol. Mae addasiadau rhesymol yn newidiadau bach y gallwn eu gwneud i'ch helpu i deimlo eich bod yn cael eich cefnogi ac yn gallu gwneud eich gorau yn y broses recriwtio.</w:t>
      </w:r>
    </w:p>
    <w:p w14:paraId="660A6E07" w14:textId="77777777" w:rsidR="00794A60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</w:p>
    <w:p w14:paraId="392BEA3F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2C6587">
        <w:rPr>
          <w:sz w:val="20"/>
          <w:szCs w:val="20"/>
        </w:rPr>
        <w:t>Nid yw'r wybodaeth rydych chi'n ei darparu yn rhan o'ch cais a bydd yn cael ei chadw'n ddiogel yn unol â GDPR y DU a'n polisïau cyfrinachedd.</w:t>
      </w:r>
    </w:p>
    <w:p w14:paraId="64C63559" w14:textId="77777777" w:rsidR="00794A60" w:rsidRDefault="00794A60" w:rsidP="00794A60">
      <w:pPr>
        <w:tabs>
          <w:tab w:val="left" w:pos="5340"/>
        </w:tabs>
        <w:ind w:right="424"/>
        <w:rPr>
          <w:b/>
          <w:bCs/>
          <w:sz w:val="20"/>
          <w:szCs w:val="20"/>
        </w:rPr>
      </w:pPr>
    </w:p>
    <w:p w14:paraId="22F97598" w14:textId="77777777" w:rsidR="00794A60" w:rsidRDefault="00794A60" w:rsidP="00794A60">
      <w:pPr>
        <w:tabs>
          <w:tab w:val="left" w:pos="5340"/>
        </w:tabs>
        <w:ind w:right="424"/>
        <w:rPr>
          <w:b/>
          <w:bCs/>
          <w:sz w:val="20"/>
          <w:szCs w:val="20"/>
        </w:rPr>
      </w:pPr>
      <w:r w:rsidRPr="002C6587">
        <w:rPr>
          <w:b/>
          <w:bCs/>
          <w:sz w:val="20"/>
          <w:szCs w:val="20"/>
        </w:rPr>
        <w:t>Categorïau Anabledd a Nam (Dewiswch un neu fwy)</w:t>
      </w:r>
    </w:p>
    <w:p w14:paraId="57210F06" w14:textId="77777777" w:rsidR="00794A60" w:rsidRPr="002C6587" w:rsidRDefault="00794A60" w:rsidP="00794A60">
      <w:pPr>
        <w:tabs>
          <w:tab w:val="left" w:pos="5340"/>
        </w:tabs>
        <w:ind w:right="424"/>
        <w:rPr>
          <w:b/>
          <w:bCs/>
          <w:sz w:val="20"/>
          <w:szCs w:val="20"/>
        </w:rPr>
      </w:pPr>
    </w:p>
    <w:p w14:paraId="2A4A4BF9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r w:rsidRPr="002C6587">
        <w:rPr>
          <w:b/>
          <w:bCs/>
          <w:sz w:val="20"/>
          <w:szCs w:val="20"/>
        </w:rPr>
        <w:t>Dim anabledd</w:t>
      </w:r>
    </w:p>
    <w:p w14:paraId="7F514D6B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6D140A63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 w:rsidRPr="002C6587">
        <w:rPr>
          <w:b/>
          <w:bCs/>
          <w:sz w:val="20"/>
          <w:szCs w:val="20"/>
        </w:rPr>
        <w:t xml:space="preserve"> Mae'n well gennych beidio â dweud</w:t>
      </w:r>
    </w:p>
    <w:p w14:paraId="34DF765F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7BCCDE78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 w:rsidRPr="002C6587">
        <w:rPr>
          <w:b/>
          <w:bCs/>
          <w:sz w:val="20"/>
          <w:szCs w:val="20"/>
        </w:rPr>
        <w:t xml:space="preserve"> Nam corfforolNamau sy'n effeithio ar symudedd, deheurwydd, stamina neu weithrediad corfforol.</w:t>
      </w:r>
      <w:r w:rsidRPr="002C6587">
        <w:rPr>
          <w:sz w:val="20"/>
          <w:szCs w:val="20"/>
        </w:rPr>
        <w:br/>
      </w:r>
      <w:r w:rsidRPr="002C6587">
        <w:rPr>
          <w:i/>
          <w:iCs/>
          <w:sz w:val="20"/>
          <w:szCs w:val="20"/>
        </w:rPr>
        <w:t>Enghreifftiau: arthritis, cyflyrau orthopedig, poen cronig, parlys.</w:t>
      </w:r>
    </w:p>
    <w:p w14:paraId="7D7F9820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22FC119E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r w:rsidRPr="002C6587">
        <w:rPr>
          <w:b/>
          <w:bCs/>
          <w:sz w:val="20"/>
          <w:szCs w:val="20"/>
        </w:rPr>
        <w:t>Nam ar y SynhwyraiddNamau sy'n effeithio ar y golwg, y clyw neu synhwyrau eraill.</w:t>
      </w:r>
      <w:r w:rsidRPr="002C6587">
        <w:rPr>
          <w:sz w:val="20"/>
          <w:szCs w:val="20"/>
        </w:rPr>
        <w:br/>
      </w:r>
      <w:r w:rsidRPr="002C6587">
        <w:rPr>
          <w:i/>
          <w:iCs/>
          <w:sz w:val="20"/>
          <w:szCs w:val="20"/>
        </w:rPr>
        <w:t>Enghreifftiau: dallineb, golwg isel, byddardod, tinitws.</w:t>
      </w:r>
    </w:p>
    <w:p w14:paraId="3B3C95F8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1E520E15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r w:rsidRPr="002C6587">
        <w:rPr>
          <w:b/>
          <w:bCs/>
          <w:sz w:val="20"/>
          <w:szCs w:val="20"/>
        </w:rPr>
        <w:t>Anabledd Dysgu / Anhawster Dysgu PenodolCyflyrau sy'n effeithio ar ddysgu, prosesu neu ddealltwriaeth.</w:t>
      </w:r>
      <w:r w:rsidRPr="002C6587">
        <w:rPr>
          <w:sz w:val="20"/>
          <w:szCs w:val="20"/>
        </w:rPr>
        <w:br/>
      </w:r>
      <w:r w:rsidRPr="002C6587">
        <w:rPr>
          <w:i/>
          <w:iCs/>
          <w:sz w:val="20"/>
          <w:szCs w:val="20"/>
        </w:rPr>
        <w:t>Enghreifftiau: anabledd dysgu, dyslecsia, dyscalculia, dysgraffeg.</w:t>
      </w:r>
    </w:p>
    <w:p w14:paraId="4CF2FDF1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2104D6E0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r w:rsidRPr="002C6587">
        <w:rPr>
          <w:b/>
          <w:bCs/>
          <w:sz w:val="20"/>
          <w:szCs w:val="20"/>
        </w:rPr>
        <w:t>Cyflwr niwroddatblygiadolCyflyrau sy'n effeithio ar ddatblygiad yr ymennydd neu weithrediad niwro-wybyddol.</w:t>
      </w:r>
      <w:r w:rsidRPr="002C6587">
        <w:rPr>
          <w:sz w:val="20"/>
          <w:szCs w:val="20"/>
        </w:rPr>
        <w:br/>
      </w:r>
      <w:r w:rsidRPr="002C6587">
        <w:rPr>
          <w:i/>
          <w:iCs/>
          <w:sz w:val="20"/>
          <w:szCs w:val="20"/>
        </w:rPr>
        <w:t>Enghreifftiau: awtistiaeth, ADHD.</w:t>
      </w:r>
    </w:p>
    <w:p w14:paraId="51B41E6C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06000747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r w:rsidRPr="002C6587">
        <w:rPr>
          <w:b/>
          <w:bCs/>
          <w:sz w:val="20"/>
          <w:szCs w:val="20"/>
        </w:rPr>
        <w:t>Cyflwr Iechyd MeddwlCyflyrau hirdymor sy'n effeithio ar feddwl, hwyliau neu ymddygiad.</w:t>
      </w:r>
      <w:r w:rsidRPr="002C6587">
        <w:rPr>
          <w:sz w:val="20"/>
          <w:szCs w:val="20"/>
        </w:rPr>
        <w:br/>
      </w:r>
      <w:r w:rsidRPr="002C6587">
        <w:rPr>
          <w:i/>
          <w:iCs/>
          <w:sz w:val="20"/>
          <w:szCs w:val="20"/>
        </w:rPr>
        <w:t>Enghreifftiau: iselder, gorbryder, anhwylder deubegynol, sgitsoffrenia.</w:t>
      </w:r>
    </w:p>
    <w:p w14:paraId="4A23F3CD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604CE479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r w:rsidRPr="002C6587">
        <w:rPr>
          <w:b/>
          <w:bCs/>
          <w:sz w:val="20"/>
          <w:szCs w:val="20"/>
        </w:rPr>
        <w:t>Cyflwr BlaengarCyflyrau sy'n gwaethygu dros amser.</w:t>
      </w:r>
      <w:r w:rsidRPr="002C6587">
        <w:rPr>
          <w:sz w:val="20"/>
          <w:szCs w:val="20"/>
        </w:rPr>
        <w:br/>
      </w:r>
      <w:r w:rsidRPr="002C6587">
        <w:rPr>
          <w:i/>
          <w:iCs/>
          <w:sz w:val="20"/>
          <w:szCs w:val="20"/>
        </w:rPr>
        <w:t>Enghreifftiau: sglerosis ymledol, Parkinson's, niwron motor, a chlefyd Huntington.</w:t>
      </w:r>
    </w:p>
    <w:p w14:paraId="00E5F078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1046DE66" w14:textId="77777777" w:rsidR="00794A60" w:rsidRPr="002C6587" w:rsidRDefault="00794A60" w:rsidP="00794A60">
      <w:pPr>
        <w:tabs>
          <w:tab w:val="left" w:pos="5340"/>
        </w:tabs>
        <w:ind w:right="424"/>
        <w:rPr>
          <w:i/>
          <w:iCs/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r w:rsidRPr="002C6587">
        <w:rPr>
          <w:b/>
          <w:bCs/>
          <w:sz w:val="20"/>
          <w:szCs w:val="20"/>
        </w:rPr>
        <w:t xml:space="preserve">Cyflwr Amrywiol neu Ailadroddus </w:t>
      </w:r>
      <w:r w:rsidRPr="002C6587">
        <w:rPr>
          <w:i/>
          <w:iCs/>
          <w:sz w:val="20"/>
          <w:szCs w:val="20"/>
        </w:rPr>
        <w:t xml:space="preserve">(symptomau sylweddol/gweithgareddau effeithio hirdymor heddiw) </w:t>
      </w:r>
    </w:p>
    <w:p w14:paraId="09CEA861" w14:textId="77777777" w:rsidR="00794A60" w:rsidRPr="002C6587" w:rsidRDefault="00794A60" w:rsidP="00794A60">
      <w:pPr>
        <w:tabs>
          <w:tab w:val="left" w:pos="5340"/>
        </w:tabs>
        <w:ind w:right="424"/>
        <w:rPr>
          <w:i/>
          <w:iCs/>
          <w:sz w:val="20"/>
          <w:szCs w:val="20"/>
        </w:rPr>
      </w:pPr>
      <w:r w:rsidRPr="002C6587">
        <w:rPr>
          <w:sz w:val="20"/>
          <w:szCs w:val="20"/>
        </w:rPr>
        <w:t>Cyflyrau gyda symptomau amrywiol dros amser.</w:t>
      </w:r>
      <w:r w:rsidRPr="002C6587">
        <w:rPr>
          <w:sz w:val="20"/>
          <w:szCs w:val="20"/>
        </w:rPr>
        <w:br/>
      </w:r>
      <w:r w:rsidRPr="002C6587">
        <w:rPr>
          <w:i/>
          <w:iCs/>
          <w:sz w:val="20"/>
          <w:szCs w:val="20"/>
        </w:rPr>
        <w:t>Enghreifftiau: ffibromyalgia, endometriosis, arthritis gwynegol.</w:t>
      </w:r>
    </w:p>
    <w:p w14:paraId="581E4E7E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1DB61147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r w:rsidRPr="002C6587">
        <w:rPr>
          <w:b/>
          <w:bCs/>
          <w:sz w:val="20"/>
          <w:szCs w:val="20"/>
        </w:rPr>
        <w:t>Cyflwr Meddygol Hirdymor / Salwch CronigCyflyrau parhaus nad ydynt wedi'u cofnodi uchod.</w:t>
      </w:r>
      <w:r w:rsidRPr="002C6587">
        <w:rPr>
          <w:sz w:val="20"/>
          <w:szCs w:val="20"/>
        </w:rPr>
        <w:br/>
      </w:r>
      <w:r w:rsidRPr="002C6587">
        <w:rPr>
          <w:i/>
          <w:iCs/>
          <w:sz w:val="20"/>
          <w:szCs w:val="20"/>
        </w:rPr>
        <w:t>Enghreifftiau: diabetes, epilepsi, clefyd y galon, syndrom blinder cronig, canser.</w:t>
      </w:r>
    </w:p>
    <w:p w14:paraId="6CC19653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59B0DD92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r w:rsidRPr="002C6587">
        <w:rPr>
          <w:b/>
          <w:bCs/>
          <w:sz w:val="20"/>
          <w:szCs w:val="20"/>
        </w:rPr>
        <w:t>Anabledd arall neu gyflwr hirdymor</w:t>
      </w:r>
      <w:r w:rsidRPr="002C6587">
        <w:rPr>
          <w:sz w:val="20"/>
          <w:szCs w:val="20"/>
        </w:rPr>
        <w:br/>
      </w:r>
      <w:r w:rsidRPr="002C6587">
        <w:rPr>
          <w:i/>
          <w:iCs/>
          <w:sz w:val="20"/>
          <w:szCs w:val="20"/>
        </w:rPr>
        <w:t xml:space="preserve">(Nodwch os gwelwch yn dda): </w:t>
      </w:r>
      <w:r w:rsidRPr="007B1EB1">
        <w:rPr>
          <w:rFonts w:cs="Arial"/>
          <w:sz w:val="20"/>
          <w:szCs w:val="20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Pr="007B1EB1">
        <w:rPr>
          <w:rFonts w:cs="Arial"/>
          <w:sz w:val="20"/>
          <w:szCs w:val="20"/>
        </w:rPr>
        <w:instrText xml:space="preserve"> FORMTEXT </w:instrText>
      </w:r>
      <w:r w:rsidRPr="007B1EB1">
        <w:rPr>
          <w:rFonts w:cs="Arial"/>
          <w:sz w:val="20"/>
          <w:szCs w:val="20"/>
        </w:rPr>
      </w:r>
      <w:r w:rsidRPr="007B1EB1">
        <w:rPr>
          <w:rFonts w:cs="Arial"/>
          <w:sz w:val="20"/>
          <w:szCs w:val="20"/>
        </w:rPr>
        <w:fldChar w:fldCharType="separate"/>
      </w:r>
      <w:r w:rsidRPr="007B1EB1">
        <w:rPr>
          <w:rFonts w:cs="Arial"/>
          <w:sz w:val="20"/>
          <w:szCs w:val="20"/>
        </w:rPr>
        <w:t>     </w:t>
      </w:r>
      <w:r w:rsidRPr="007B1EB1">
        <w:rPr>
          <w:rFonts w:cs="Arial"/>
          <w:sz w:val="20"/>
          <w:szCs w:val="20"/>
        </w:rPr>
        <w:fldChar w:fldCharType="end"/>
      </w:r>
    </w:p>
    <w:p w14:paraId="713107C6" w14:textId="77777777" w:rsidR="00794A60" w:rsidRDefault="00794A60" w:rsidP="00794A60">
      <w:pPr>
        <w:tabs>
          <w:tab w:val="left" w:pos="5340"/>
        </w:tabs>
        <w:ind w:right="424"/>
        <w:rPr>
          <w:b/>
          <w:bCs/>
          <w:sz w:val="20"/>
          <w:szCs w:val="20"/>
        </w:rPr>
      </w:pPr>
    </w:p>
    <w:p w14:paraId="0844F522" w14:textId="77777777" w:rsidR="00794A60" w:rsidRPr="00093DA5" w:rsidRDefault="00794A60" w:rsidP="00C3414F">
      <w:pPr>
        <w:tabs>
          <w:tab w:val="left" w:pos="5340"/>
        </w:tabs>
        <w:ind w:left="-284"/>
        <w:rPr>
          <w:sz w:val="28"/>
        </w:rPr>
      </w:pPr>
    </w:p>
    <w:sectPr w:rsidR="00794A60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68E2" w14:textId="77777777" w:rsidR="00655A70" w:rsidRDefault="00655A70" w:rsidP="00D03477">
      <w:r>
        <w:separator/>
      </w:r>
    </w:p>
  </w:endnote>
  <w:endnote w:type="continuationSeparator" w:id="0">
    <w:p w14:paraId="7051569E" w14:textId="77777777" w:rsidR="00655A70" w:rsidRDefault="00655A70" w:rsidP="00D03477">
      <w:r>
        <w:continuationSeparator/>
      </w:r>
    </w:p>
  </w:endnote>
  <w:endnote w:type="continuationNotice" w:id="1">
    <w:p w14:paraId="4D6E5C7D" w14:textId="77777777" w:rsidR="00655A70" w:rsidRDefault="00655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9ECE" w14:textId="77777777" w:rsidR="00655A70" w:rsidRDefault="00655A70" w:rsidP="00D03477">
      <w:r>
        <w:separator/>
      </w:r>
    </w:p>
  </w:footnote>
  <w:footnote w:type="continuationSeparator" w:id="0">
    <w:p w14:paraId="7F11ED1C" w14:textId="77777777" w:rsidR="00655A70" w:rsidRDefault="00655A70" w:rsidP="00D03477">
      <w:r>
        <w:continuationSeparator/>
      </w:r>
    </w:p>
  </w:footnote>
  <w:footnote w:type="continuationNotice" w:id="1">
    <w:p w14:paraId="4F34B1D4" w14:textId="77777777" w:rsidR="00655A70" w:rsidRDefault="00655A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8kGs9uklxZMt8a1toGenmNCIin7IFEltXXdzPwnAY+fXBgG8ywUzulRqjJyipEK7dvv3kTAjI1kK/gzAaPvt1w==" w:salt="gVbvYFdIBoCBzMy6rxAcA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235BB"/>
    <w:rsid w:val="000260E5"/>
    <w:rsid w:val="0003441D"/>
    <w:rsid w:val="0005643A"/>
    <w:rsid w:val="00074584"/>
    <w:rsid w:val="00093DA5"/>
    <w:rsid w:val="001711BC"/>
    <w:rsid w:val="00175E00"/>
    <w:rsid w:val="001C1ED8"/>
    <w:rsid w:val="001F61FD"/>
    <w:rsid w:val="00201DF2"/>
    <w:rsid w:val="002161EE"/>
    <w:rsid w:val="00235E0D"/>
    <w:rsid w:val="00272498"/>
    <w:rsid w:val="00272B4C"/>
    <w:rsid w:val="00281129"/>
    <w:rsid w:val="002C6219"/>
    <w:rsid w:val="00326B63"/>
    <w:rsid w:val="00354725"/>
    <w:rsid w:val="00360FB7"/>
    <w:rsid w:val="004871FF"/>
    <w:rsid w:val="004A2ECD"/>
    <w:rsid w:val="004A5836"/>
    <w:rsid w:val="004C6400"/>
    <w:rsid w:val="004D54D1"/>
    <w:rsid w:val="0053199A"/>
    <w:rsid w:val="00577261"/>
    <w:rsid w:val="00584F0E"/>
    <w:rsid w:val="00594F22"/>
    <w:rsid w:val="005D29C9"/>
    <w:rsid w:val="006049C3"/>
    <w:rsid w:val="00643724"/>
    <w:rsid w:val="00655A70"/>
    <w:rsid w:val="006C3E13"/>
    <w:rsid w:val="00794A60"/>
    <w:rsid w:val="00814570"/>
    <w:rsid w:val="00881CCD"/>
    <w:rsid w:val="008E2DDD"/>
    <w:rsid w:val="00920B01"/>
    <w:rsid w:val="009E426A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44A73"/>
    <w:rsid w:val="00C63500"/>
    <w:rsid w:val="00C85522"/>
    <w:rsid w:val="00CB3467"/>
    <w:rsid w:val="00CB68A0"/>
    <w:rsid w:val="00CC42A5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A5BBE"/>
    <w:rsid w:val="00EE2622"/>
    <w:rsid w:val="00EF53D1"/>
    <w:rsid w:val="00F02A25"/>
    <w:rsid w:val="00F13B93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7" ma:contentTypeDescription="Create a new document." ma:contentTypeScope="" ma:versionID="a10f9eb92ce9ec56ae32519234e7478d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909b2f474039bb6ce5b5dd9c99cfd4b5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DC7C8-2853-480D-AF68-FB634A768E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9bc135-9ac6-4860-928e-1bbd20ea4b45"/>
  </ds:schemaRefs>
</ds:datastoreItem>
</file>

<file path=customXml/itemProps2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3E4FFE-7706-43B9-B905-B570CB522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3547</Words>
  <Characters>19195</Characters>
  <Application>Microsoft Office Word</Application>
  <DocSecurity>0</DocSecurity>
  <Lines>872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Holly M. Newell-Mann</cp:lastModifiedBy>
  <cp:revision>9</cp:revision>
  <dcterms:created xsi:type="dcterms:W3CDTF">2025-02-20T16:07:00Z</dcterms:created>
  <dcterms:modified xsi:type="dcterms:W3CDTF">2026-06-25T11:57:00Z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