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59915" w14:textId="77777777" w:rsidR="00696DE6" w:rsidRPr="00220A3E" w:rsidRDefault="004B1948" w:rsidP="00696DE6">
      <w:pPr>
        <w:shd w:val="clear" w:color="auto" w:fill="FFFFFF"/>
        <w:spacing w:before="100" w:beforeAutospacing="1" w:after="100" w:afterAutospacing="1" w:line="360" w:lineRule="atLeast"/>
        <w:textAlignment w:val="baseline"/>
        <w:rPr>
          <w:rFonts w:ascii="Arial" w:eastAsia="Times New Roman" w:hAnsi="Arial" w:cs="Arial"/>
          <w:b/>
          <w:color w:val="1F2025"/>
          <w:sz w:val="24"/>
          <w:szCs w:val="24"/>
          <w:lang w:eastAsia="en-GB"/>
        </w:rPr>
      </w:pPr>
      <w:bookmarkStart w:id="0" w:name="_GoBack"/>
      <w:bookmarkEnd w:id="0"/>
      <w:r>
        <w:rPr>
          <w:rFonts w:ascii="Arial" w:eastAsia="Times New Roman" w:hAnsi="Arial" w:cs="Arial"/>
          <w:b/>
          <w:color w:val="1F2025"/>
          <w:sz w:val="24"/>
          <w:szCs w:val="24"/>
          <w:lang w:bidi="cy-GB"/>
        </w:rPr>
        <w:t>Hysbysiad Preifatrwydd Cadetiaid Tân</w:t>
      </w:r>
    </w:p>
    <w:p w14:paraId="69EE6902" w14:textId="77777777" w:rsidR="009B0874" w:rsidRDefault="00696DE6" w:rsidP="00696DE6">
      <w:pPr>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 xml:space="preserve">Mae defnyddio a datgelu data personol yn cael ei lywodraethu yn y Deyrnas Unedig gan Ddeddf Diogelu Data 2018 (y Ddeddf). Er mwyn darparu ein gwasanaethau’n effeithiol efallai y bydd angen i Wasanaeth Tân ac Achub Gogledd Cymru (GTAGC) brosesu eich data personol. </w:t>
      </w:r>
    </w:p>
    <w:p w14:paraId="7A3F5C45" w14:textId="77777777" w:rsidR="009B0874" w:rsidRDefault="004B1948" w:rsidP="00696DE6">
      <w:pPr>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 Cadetiaid Tân Cenedlaethol yn rhaglen addysgol hirdymor gydnabyddedig sy’n agored i bobl ifanc rhwng 13 a 18 oed.  Mae amrywiad yn GTAGC gan ein bod wedi cytuno i ehangu'r bwlch oedran i dderbyn rhai o 11 oed. </w:t>
      </w:r>
    </w:p>
    <w:p w14:paraId="6BC3CE81" w14:textId="77777777" w:rsidR="004B1948" w:rsidRDefault="004B1948" w:rsidP="00696DE6">
      <w:pPr>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Mae'r cynllun yn rhoi cyfle i bobl ifanc ddatblygu amrywiaeth o sgiliau sy'n cynnwys gwaith tîm, datrys problemau a chyfathrebu ac yn eu paratoi ar gyfer bywyd fel oedolyn.  Mae'r rhaglen yn gwella gwerthoedd dinasyddiaeth trwy ystod amrywiol o weithgareddau. Bydd cadetiaid yn rhyngweithio o fewn eu cymuned gan gyflwyno neges diogelwch tân ac atal a chanlyniadau cymryd rhan mewn ymddygiad gwrthgymdeithasol neu droseddau megis camddefnyddio'r system 999 a llosgi bwriadol. </w:t>
      </w:r>
    </w:p>
    <w:p w14:paraId="51D62C6A" w14:textId="77777777" w:rsidR="003D0993" w:rsidRDefault="003D0993" w:rsidP="00696DE6">
      <w:pPr>
        <w:rPr>
          <w:rFonts w:ascii="Arial" w:eastAsia="Times New Roman" w:hAnsi="Arial" w:cs="Arial"/>
          <w:color w:val="1F2025"/>
          <w:sz w:val="24"/>
          <w:szCs w:val="24"/>
          <w:lang w:eastAsia="en-GB"/>
        </w:rPr>
      </w:pPr>
    </w:p>
    <w:p w14:paraId="2072BA99" w14:textId="77777777" w:rsidR="00C63ABF" w:rsidRDefault="009B0874" w:rsidP="00696DE6">
      <w:pPr>
        <w:rPr>
          <w:rFonts w:ascii="Arial" w:eastAsia="Times New Roman" w:hAnsi="Arial" w:cs="Arial"/>
          <w:b/>
          <w:color w:val="1F2025"/>
          <w:sz w:val="24"/>
          <w:szCs w:val="24"/>
          <w:lang w:eastAsia="en-GB"/>
        </w:rPr>
      </w:pPr>
      <w:r w:rsidRPr="009B0874">
        <w:rPr>
          <w:rFonts w:ascii="Arial" w:eastAsia="Times New Roman" w:hAnsi="Arial" w:cs="Arial"/>
          <w:b/>
          <w:color w:val="1F2025"/>
          <w:sz w:val="24"/>
          <w:szCs w:val="24"/>
          <w:lang w:bidi="cy-GB"/>
        </w:rPr>
        <w:t xml:space="preserve">Pam fod angen i ni brosesu eich gwybodaeth? </w:t>
      </w:r>
    </w:p>
    <w:p w14:paraId="6C6D3C1F" w14:textId="77777777" w:rsidR="00FB4F07" w:rsidRDefault="00FB4F07" w:rsidP="00696DE6">
      <w:pPr>
        <w:rPr>
          <w:rFonts w:ascii="Arial" w:hAnsi="Arial" w:cs="Arial"/>
          <w:sz w:val="24"/>
          <w:szCs w:val="24"/>
        </w:rPr>
      </w:pPr>
      <w:r>
        <w:rPr>
          <w:rFonts w:ascii="Arial" w:eastAsia="Arial" w:hAnsi="Arial" w:cs="Arial"/>
          <w:sz w:val="24"/>
          <w:szCs w:val="24"/>
          <w:lang w:bidi="cy-GB"/>
        </w:rPr>
        <w:t xml:space="preserve">Mae gennym rwymedigaethau o dan Ddeddf Gwasanaeth Tân ac Achub 2004 sy'n cynnwys hyrwyddo diogelwch tân trwy ddarparu gwybodaeth a chyngor a diogelu. Er mwyn bodloni’r gofynion hyn rydym yn cynnig cynllun cadetiaid i addysgu ac ymgysylltu â phobl ifanc yn y gymuned.  Er mwyn rheoli gweinyddiad y cynllun cadetiaid yn ddiogel byddwn yn casglu ac yn cadw gwybodaeth bersonol. </w:t>
      </w:r>
    </w:p>
    <w:p w14:paraId="35A86879"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Pa fathau o ddata personol rydym yn eu prosesu?</w:t>
      </w:r>
    </w:p>
    <w:p w14:paraId="18BCC380" w14:textId="77777777" w:rsidR="00DC1AA5" w:rsidRPr="00DC1AA5" w:rsidRDefault="004B1948"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Byddwn yn cadw manylion personol y cadét gan gynnwys enw, cyfeiriad, rhif ffôn, dyddiad geni a delwedd.  Byddwn hefyd yn cadw rhywfaint o ddata ynghylch crefydd, ethnigrwydd ac unrhyw gyflyrau meddygol gan gynnwys unrhyw anabledd.  Er mwyn rheoli ein hymgysylltu efallai y byddwn hefyd yn prosesu manylion unrhyw anghenion addysgol neu ymddygiadol arbennig.  Er mwyn cyflwyno’r rhaglen byddwn yn cadw cofnod o’r gweithgareddau yr ymgymerir â hwy (a all gynnwys ffotograffau neu ffilm symudol) a meintiau dillad ar gyfer gwisg ysgol ac unrhyw offer amddiffynnol. Gan fod y cynllun hwn yn ymwneud â phobl ifanc byddwn hefyd yn prosesu manylion cyswllt rhiant/gwarcheidwad/gwarcheidwaid yr unigolyn. </w:t>
      </w:r>
    </w:p>
    <w:p w14:paraId="1CA4BB4D"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Ble rydyn ni'n cael y data personol rydyn ni'n ei brosesu?</w:t>
      </w:r>
    </w:p>
    <w:p w14:paraId="76B23C7B" w14:textId="77777777" w:rsidR="00DC1AA5" w:rsidRP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Efallai y byddwch chi, aelodau o'ch teulu neu asiantaethau atgyfeirio eraill yn darparu gwybodaeth. </w:t>
      </w:r>
    </w:p>
    <w:p w14:paraId="2EC72DC6"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Beth yw ein sail gyfreithlon ar gyfer prosesu data personol?</w:t>
      </w:r>
    </w:p>
    <w:p w14:paraId="2A33DEC5" w14:textId="77777777" w:rsidR="007D3549" w:rsidRPr="007D3549" w:rsidRDefault="007D3549"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 ein sail gyfreithlon ar gyfer prosesu eich data at y diben hwn i’w chael yn Erthygl 6(1)(c) GDPR y DU sy’n angenrheidiol ar gyfer cydymffurfio â rhwymedigaeth </w:t>
      </w:r>
      <w:r>
        <w:rPr>
          <w:rFonts w:ascii="Arial" w:eastAsia="Times New Roman" w:hAnsi="Arial" w:cs="Arial"/>
          <w:color w:val="1F2025"/>
          <w:sz w:val="24"/>
          <w:szCs w:val="24"/>
          <w:lang w:bidi="cy-GB"/>
        </w:rPr>
        <w:lastRenderedPageBreak/>
        <w:t>gyfreithiol yr ydym yn ddarostyngedig iddo. Mae hyn oherwydd ei bod yn ofynnol i ni ddarparu cyngor diogelwch tân ac mae'r rhaglen Cadetiaid yn un o'r ffyrdd yr ydym yn cyflawni hyn. Mae unrhyw ddata categori arbennig rydym yn ei gasglu hefyd yn cael ei brosesu o dan Erthygl 9 2(g) budd cyhoeddus sylweddol ar sail Deddf Gwasanaethau Tân ac Achub 2004.</w:t>
      </w:r>
    </w:p>
    <w:p w14:paraId="22F5FD3E" w14:textId="77777777" w:rsidR="00FB4F07" w:rsidRPr="00220A3E"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220A3E">
        <w:rPr>
          <w:rFonts w:ascii="Arial" w:eastAsia="Times New Roman" w:hAnsi="Arial" w:cs="Arial"/>
          <w:b/>
          <w:color w:val="1F2025"/>
          <w:sz w:val="24"/>
          <w:szCs w:val="24"/>
          <w:bdr w:val="none" w:sz="0" w:space="0" w:color="auto" w:frame="1"/>
          <w:lang w:bidi="cy-GB"/>
        </w:rPr>
        <w:t>Pa fesurau diogelwch rydym yn eu defnyddio wrth brosesu eich data personol?</w:t>
      </w:r>
    </w:p>
    <w:p w14:paraId="5200E68D" w14:textId="77777777" w:rsidR="003D0993" w:rsidRPr="003D0993" w:rsidRDefault="003D0993"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bdr w:val="none" w:sz="0" w:space="0" w:color="auto" w:frame="1"/>
          <w:lang w:eastAsia="en-GB"/>
        </w:rPr>
      </w:pPr>
      <w:r>
        <w:rPr>
          <w:rFonts w:ascii="Arial" w:eastAsia="Times New Roman" w:hAnsi="Arial" w:cs="Arial"/>
          <w:color w:val="1F2025"/>
          <w:sz w:val="24"/>
          <w:szCs w:val="24"/>
          <w:bdr w:val="none" w:sz="0" w:space="0" w:color="auto" w:frame="1"/>
          <w:lang w:bidi="cy-GB"/>
        </w:rPr>
        <w:t xml:space="preserve">Rydym yn cymryd ein cyfrifoldebau prosesu data o ddifrif a dim ond yn cofnodi’r swm lleiaf o wybodaeth sy’n angenrheidiol at y diben gofynnol.  Pan fydd eich gwybodaeth yn cael ei dal yn ysgrifenedig bydd yn cael ei chadw nes iddi gael ei throsglwyddo i'n system gyfrifiadurol cyn cael ei dinistrio'n ddiogel.  Mae gwybodaeth a gedwir ar ein systemau cyfrifiadurol yn cael ei diogelu gyda </w:t>
      </w:r>
    </w:p>
    <w:p w14:paraId="07997D74"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Pa ddatgeliadau a wnawn o’ch data personol?</w:t>
      </w:r>
    </w:p>
    <w:p w14:paraId="266E7088" w14:textId="77777777" w:rsid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Mae’n bosibl y byddwn yn rhannu’r data sydd gennym ag asiantaethau eraill y credwn sydd fwyaf priodol i’ch cynorthwyo yn seiliedig ar ein hasesiad.  Gall hyn gynnwys yr awdurdod lleol a all gynorthwyo unigolion gyda chwympiadau yn y cartref, gofal cymdeithasol a materion safonau masnach.  Efallai y byddwn hefyd yn rhannu gwybodaeth gyda Heddlu Gogledd Cymru lle teimlwn fod angen iddynt ddarparu cefnogaeth neu gymorth ynghylch trosedd, ymddygiad gwrthgymdeithasol, bregusrwydd neu ddiogelu.  </w:t>
      </w:r>
    </w:p>
    <w:p w14:paraId="75DFDD61" w14:textId="77777777" w:rsidR="00DC1AA5" w:rsidRPr="00DC1AA5" w:rsidRDefault="00DC1AA5"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Yn y rhan fwyaf o achosion rydym yn annhebygol o rannu eich gwybodaeth bersonol a byddwch yn cael gwybod am atgyfeiriad os byddwn yn gwneud hynny, oni bai nad yw er eich lles chi i wneud hynny wrth ystyried eich diogelwch chi neu eraill.</w:t>
      </w:r>
    </w:p>
    <w:p w14:paraId="283CD97C"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Am ba mor hir rydym yn cadw eich data personol?</w:t>
      </w:r>
    </w:p>
    <w:p w14:paraId="41703EA4" w14:textId="77777777" w:rsidR="007D3549" w:rsidRPr="007D3549" w:rsidRDefault="007D3549"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Bydd unrhyw gofnodion papur a gesglir yn cael eu dinistrio’n ddiogel unwaith y bydd y wybodaeth wedi’i throsglwyddo i’n systemau cyfrifiadurol.  Bydd ein systemau cyfrifiadurol yn cynnal y data hwn cyhyd ag y bo angen i gyflawni ein rhwymedigaethau.  </w:t>
      </w:r>
    </w:p>
    <w:p w14:paraId="0A1FF631"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bdr w:val="none" w:sz="0" w:space="0" w:color="auto" w:frame="1"/>
          <w:lang w:eastAsia="en-GB"/>
        </w:rPr>
      </w:pPr>
      <w:r w:rsidRPr="00220A3E">
        <w:rPr>
          <w:rFonts w:ascii="Arial" w:eastAsia="Times New Roman" w:hAnsi="Arial" w:cs="Arial"/>
          <w:b/>
          <w:color w:val="1F2025"/>
          <w:sz w:val="24"/>
          <w:szCs w:val="24"/>
          <w:bdr w:val="none" w:sz="0" w:space="0" w:color="auto" w:frame="1"/>
          <w:lang w:bidi="cy-GB"/>
        </w:rPr>
        <w:t>Beth yw eich hawliau dros eich data personol rydym yn ei brosesu, a sut gallwch chi eu harfer?</w:t>
      </w:r>
    </w:p>
    <w:p w14:paraId="07347CC3" w14:textId="77777777" w:rsidR="007D3549" w:rsidRPr="007D3549" w:rsidRDefault="007D3549" w:rsidP="00FB4F07">
      <w:pPr>
        <w:shd w:val="clear" w:color="auto" w:fill="FFFFFF"/>
        <w:spacing w:beforeAutospacing="1" w:after="0" w:afterAutospacing="1" w:line="240" w:lineRule="auto"/>
        <w:textAlignment w:val="baseline"/>
        <w:outlineLvl w:val="2"/>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 xml:space="preserve">Esbonnir eich hawliau yn llawn yn ein hysbysiad preifatrwydd cyffredinol y gallwch ddod o hyd iddo </w:t>
      </w:r>
      <w:r w:rsidRPr="007D3549">
        <w:rPr>
          <w:rFonts w:ascii="Arial" w:eastAsia="Times New Roman" w:hAnsi="Arial" w:cs="Arial"/>
          <w:color w:val="FF0000"/>
          <w:sz w:val="24"/>
          <w:szCs w:val="24"/>
          <w:lang w:bidi="cy-GB"/>
        </w:rPr>
        <w:t>yma</w:t>
      </w:r>
    </w:p>
    <w:p w14:paraId="03A2F8D8" w14:textId="77777777" w:rsidR="00FB4F07"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Pr>
          <w:rFonts w:ascii="Arial" w:eastAsia="Times New Roman" w:hAnsi="Arial" w:cs="Arial"/>
          <w:b/>
          <w:color w:val="1F2025"/>
          <w:sz w:val="24"/>
          <w:szCs w:val="24"/>
          <w:lang w:bidi="cy-GB"/>
        </w:rPr>
        <w:t>Sut gallaf godi pryder am y defnydd o fy nata personol?</w:t>
      </w:r>
    </w:p>
    <w:p w14:paraId="1E312C32" w14:textId="77777777" w:rsidR="00FB4F07" w:rsidRPr="009859CA"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Gallwch gysylltu â’n Swyddog Diogelu Data os oes gennych unrhyw gwestiynau neu bryderon ynghylch sut rydym yn prosesu eich data personol.</w:t>
      </w:r>
    </w:p>
    <w:p w14:paraId="5F7936B4" w14:textId="77777777" w:rsidR="00FB4F07" w:rsidRPr="003D0993"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u w:val="single"/>
          <w:lang w:eastAsia="en-GB"/>
        </w:rPr>
      </w:pPr>
      <w:r w:rsidRPr="003D0993">
        <w:rPr>
          <w:rFonts w:ascii="Arial" w:eastAsia="Times New Roman" w:hAnsi="Arial" w:cs="Arial"/>
          <w:color w:val="1F2025"/>
          <w:sz w:val="24"/>
          <w:szCs w:val="24"/>
          <w:u w:val="single"/>
          <w:lang w:bidi="cy-GB"/>
        </w:rPr>
        <w:t>Post:</w:t>
      </w:r>
    </w:p>
    <w:p w14:paraId="48348E9A" w14:textId="77777777" w:rsidR="00FB4F07" w:rsidRPr="009859CA" w:rsidRDefault="00FB4F07" w:rsidP="00FB4F07">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lastRenderedPageBreak/>
        <w:t>Swyddog Diogelu Data</w:t>
      </w:r>
      <w:r w:rsidRPr="009859CA">
        <w:rPr>
          <w:rFonts w:ascii="Arial" w:eastAsia="Times New Roman" w:hAnsi="Arial" w:cs="Arial"/>
          <w:color w:val="1F2025"/>
          <w:sz w:val="24"/>
          <w:szCs w:val="24"/>
          <w:lang w:bidi="cy-GB"/>
        </w:rPr>
        <w:br/>
        <w:t>Pencadlys Gwasanaeth Tân ac Achub Gogledd Cymru</w:t>
      </w:r>
      <w:r w:rsidRPr="009859CA">
        <w:rPr>
          <w:rFonts w:ascii="Arial" w:eastAsia="Times New Roman" w:hAnsi="Arial" w:cs="Arial"/>
          <w:color w:val="1F2025"/>
          <w:sz w:val="24"/>
          <w:szCs w:val="24"/>
          <w:lang w:bidi="cy-GB"/>
        </w:rPr>
        <w:br/>
      </w:r>
      <w:r w:rsidRPr="00CC08E4">
        <w:rPr>
          <w:rFonts w:ascii="Arial" w:eastAsia="Arial" w:hAnsi="Arial" w:cs="Arial"/>
          <w:color w:val="404040"/>
          <w:sz w:val="24"/>
          <w:shd w:val="clear" w:color="auto" w:fill="F2F2F2"/>
          <w:lang w:bidi="cy-GB"/>
        </w:rPr>
        <w:t>Ffordd Salesbury</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Parc Busnes Llanelwy</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Llanelwy</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sir Ddinbych</w:t>
      </w:r>
      <w:r w:rsidRPr="00CC08E4">
        <w:rPr>
          <w:rFonts w:ascii="Arial" w:eastAsia="Arial" w:hAnsi="Arial" w:cs="Arial"/>
          <w:color w:val="404040"/>
          <w:sz w:val="24"/>
          <w:lang w:bidi="cy-GB"/>
        </w:rPr>
        <w:br/>
      </w:r>
      <w:r w:rsidRPr="00CC08E4">
        <w:rPr>
          <w:rFonts w:ascii="Arial" w:eastAsia="Arial" w:hAnsi="Arial" w:cs="Arial"/>
          <w:color w:val="404040"/>
          <w:sz w:val="24"/>
          <w:shd w:val="clear" w:color="auto" w:fill="F2F2F2"/>
          <w:lang w:bidi="cy-GB"/>
        </w:rPr>
        <w:t>LL 17 0JJ</w:t>
      </w:r>
    </w:p>
    <w:p w14:paraId="234F8369" w14:textId="77777777" w:rsidR="00FB4F07" w:rsidRDefault="00FB4F07" w:rsidP="00FB4F07">
      <w:pPr>
        <w:shd w:val="clear" w:color="auto" w:fill="FFFFFF"/>
        <w:spacing w:beforeAutospacing="1" w:after="0" w:afterAutospacing="1" w:line="360" w:lineRule="atLeast"/>
        <w:textAlignment w:val="baseline"/>
        <w:rPr>
          <w:rStyle w:val="Hyperlink"/>
          <w:rFonts w:ascii="Arial" w:eastAsia="Times New Roman" w:hAnsi="Arial" w:cs="Arial"/>
          <w:sz w:val="24"/>
          <w:szCs w:val="24"/>
          <w:bdr w:val="none" w:sz="0" w:space="0" w:color="auto" w:frame="1"/>
          <w:lang w:eastAsia="en-GB"/>
        </w:rPr>
      </w:pPr>
      <w:r w:rsidRPr="003D0993">
        <w:rPr>
          <w:rFonts w:ascii="Arial" w:eastAsia="Times New Roman" w:hAnsi="Arial" w:cs="Arial"/>
          <w:color w:val="1F2025"/>
          <w:sz w:val="24"/>
          <w:szCs w:val="24"/>
          <w:u w:val="single"/>
          <w:lang w:bidi="cy-GB"/>
        </w:rPr>
        <w:t>E-bost</w:t>
      </w:r>
      <w:r w:rsidRPr="003D0993">
        <w:rPr>
          <w:rFonts w:ascii="Arial" w:eastAsia="Times New Roman" w:hAnsi="Arial" w:cs="Arial"/>
          <w:color w:val="1F2025"/>
          <w:sz w:val="24"/>
          <w:szCs w:val="24"/>
          <w:lang w:bidi="cy-GB"/>
        </w:rPr>
        <w:t>:</w:t>
      </w:r>
      <w:hyperlink r:id="rId7" w:history="1">
        <w:r>
          <w:rPr>
            <w:rStyle w:val="Hyperlink"/>
            <w:rFonts w:ascii="Arial" w:eastAsia="Times New Roman" w:hAnsi="Arial" w:cs="Arial"/>
            <w:sz w:val="24"/>
            <w:szCs w:val="24"/>
            <w:bdr w:val="none" w:sz="0" w:space="0" w:color="auto" w:frame="1"/>
            <w:lang w:bidi="cy-GB"/>
          </w:rPr>
          <w:t>dpo@northwalesfire.gov.wales</w:t>
        </w:r>
      </w:hyperlink>
    </w:p>
    <w:p w14:paraId="3C712857" w14:textId="77777777" w:rsidR="001719CF" w:rsidRDefault="001719CF" w:rsidP="001719CF">
      <w:pPr>
        <w:shd w:val="clear" w:color="auto" w:fill="FFFFFF"/>
        <w:spacing w:before="100" w:beforeAutospacing="1" w:after="100" w:afterAutospacing="1" w:line="360" w:lineRule="atLeast"/>
        <w:textAlignment w:val="baseline"/>
        <w:rPr>
          <w:rFonts w:ascii="Arial" w:eastAsia="Times New Roman" w:hAnsi="Arial" w:cs="Arial"/>
          <w:color w:val="1F2025"/>
          <w:sz w:val="24"/>
          <w:szCs w:val="24"/>
          <w:lang w:eastAsia="en-GB"/>
        </w:rPr>
      </w:pPr>
      <w:r>
        <w:rPr>
          <w:rFonts w:ascii="Arial" w:eastAsia="Times New Roman" w:hAnsi="Arial" w:cs="Arial"/>
          <w:color w:val="1F2025"/>
          <w:sz w:val="24"/>
          <w:szCs w:val="24"/>
          <w:lang w:bidi="cy-GB"/>
        </w:rPr>
        <w:t>Os ydych yn parhau i fod yn anfodlon mae gennych yr hawl i gysylltu â'r Comisiynydd Gwybodaeth</w:t>
      </w:r>
    </w:p>
    <w:p w14:paraId="5C25593C" w14:textId="77777777" w:rsidR="001719CF" w:rsidRDefault="001719CF" w:rsidP="001719CF">
      <w:pPr>
        <w:rPr>
          <w:rFonts w:ascii="Arial" w:hAnsi="Arial" w:cs="Arial"/>
          <w:b/>
          <w:color w:val="000000" w:themeColor="text1"/>
          <w:sz w:val="24"/>
          <w:szCs w:val="24"/>
        </w:rPr>
      </w:pPr>
      <w:r>
        <w:rPr>
          <w:rFonts w:ascii="Arial" w:eastAsia="Arial" w:hAnsi="Arial" w:cs="Arial"/>
          <w:b/>
          <w:color w:val="000000" w:themeColor="text1"/>
          <w:sz w:val="24"/>
          <w:szCs w:val="24"/>
          <w:lang w:bidi="cy-GB"/>
        </w:rPr>
        <w:t>Comisiynydd Gwybodaeth</w:t>
      </w:r>
    </w:p>
    <w:p w14:paraId="1FDD4584" w14:textId="77777777" w:rsidR="001719CF" w:rsidRDefault="001719CF" w:rsidP="001719CF">
      <w:pPr>
        <w:rPr>
          <w:rFonts w:ascii="Arial" w:hAnsi="Arial" w:cs="Arial"/>
          <w:color w:val="000000" w:themeColor="text1"/>
          <w:sz w:val="24"/>
          <w:szCs w:val="24"/>
        </w:rPr>
      </w:pPr>
      <w:r>
        <w:rPr>
          <w:rFonts w:ascii="Arial" w:eastAsia="Arial" w:hAnsi="Arial" w:cs="Arial"/>
          <w:color w:val="000000" w:themeColor="text1"/>
          <w:sz w:val="24"/>
          <w:szCs w:val="24"/>
          <w:lang w:bidi="cy-GB"/>
        </w:rPr>
        <w:t>Mae’r Comisiynydd Gwybodaeth yn gyfrifol am sicrhau ein bod yn bodloni ein rhwymedigaethau a gellir cysylltu ag ef yn y ffyrdd a ganlyn:</w:t>
      </w:r>
    </w:p>
    <w:p w14:paraId="06C08FF4" w14:textId="77777777" w:rsidR="001719CF" w:rsidRDefault="001719CF" w:rsidP="001719CF">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Trwy'r post:</w:t>
      </w:r>
    </w:p>
    <w:p w14:paraId="245F438E" w14:textId="77777777" w:rsidR="001719CF" w:rsidRDefault="001719CF" w:rsidP="001719CF">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Swyddfa'r Comisiynydd Gwybodaeth</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Wycliffe House</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Water Lane</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Wilmslow</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sir Gaer</w:t>
      </w:r>
      <w:r>
        <w:rPr>
          <w:rFonts w:ascii="Arial" w:eastAsia="Arial" w:hAnsi="Arial" w:cs="Arial"/>
          <w:color w:val="1F2025"/>
          <w:sz w:val="24"/>
          <w:szCs w:val="24"/>
          <w:lang w:bidi="cy-GB"/>
        </w:rPr>
        <w:br/>
      </w:r>
      <w:r>
        <w:rPr>
          <w:rFonts w:ascii="Arial" w:eastAsia="Arial" w:hAnsi="Arial" w:cs="Arial"/>
          <w:color w:val="1F2025"/>
          <w:sz w:val="24"/>
          <w:szCs w:val="24"/>
          <w:shd w:val="clear" w:color="auto" w:fill="FFFFFF"/>
          <w:lang w:bidi="cy-GB"/>
        </w:rPr>
        <w:t>SK9 5AF</w:t>
      </w:r>
    </w:p>
    <w:p w14:paraId="75AF7619" w14:textId="77777777" w:rsidR="001719CF" w:rsidRDefault="001719CF" w:rsidP="001719CF">
      <w:pPr>
        <w:rPr>
          <w:rFonts w:ascii="Arial" w:hAnsi="Arial" w:cs="Arial"/>
          <w:color w:val="1F2025"/>
          <w:sz w:val="24"/>
          <w:szCs w:val="24"/>
          <w:shd w:val="clear" w:color="auto" w:fill="FFFFFF"/>
        </w:rPr>
      </w:pPr>
      <w:r>
        <w:rPr>
          <w:rFonts w:ascii="Arial" w:eastAsia="Arial" w:hAnsi="Arial" w:cs="Arial"/>
          <w:color w:val="1F2025"/>
          <w:sz w:val="24"/>
          <w:szCs w:val="24"/>
          <w:shd w:val="clear" w:color="auto" w:fill="FFFFFF"/>
          <w:lang w:bidi="cy-GB"/>
        </w:rPr>
        <w:t xml:space="preserve">Ar-lein yn: </w:t>
      </w:r>
      <w:hyperlink r:id="rId8" w:history="1">
        <w:r>
          <w:rPr>
            <w:rStyle w:val="Hyperlink"/>
            <w:rFonts w:ascii="Arial" w:eastAsia="Arial" w:hAnsi="Arial" w:cs="Arial"/>
            <w:sz w:val="24"/>
            <w:szCs w:val="24"/>
            <w:lang w:bidi="cy-GB"/>
          </w:rPr>
          <w:t>Swyddfa'r Comisiynydd Gwybodaeth</w:t>
        </w:r>
      </w:hyperlink>
    </w:p>
    <w:p w14:paraId="6752A347" w14:textId="77777777" w:rsidR="001719CF" w:rsidRPr="00220A3E" w:rsidRDefault="001719CF" w:rsidP="00FB4F07">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p>
    <w:p w14:paraId="684EC0EB" w14:textId="77777777" w:rsidR="00FB4F07" w:rsidRPr="00F80145" w:rsidRDefault="00FB4F07" w:rsidP="00FB4F07">
      <w:pPr>
        <w:shd w:val="clear" w:color="auto" w:fill="FFFFFF"/>
        <w:spacing w:beforeAutospacing="1" w:after="0" w:afterAutospacing="1" w:line="240" w:lineRule="auto"/>
        <w:textAlignment w:val="baseline"/>
        <w:outlineLvl w:val="2"/>
        <w:rPr>
          <w:rFonts w:ascii="Arial" w:eastAsia="Times New Roman" w:hAnsi="Arial" w:cs="Arial"/>
          <w:b/>
          <w:color w:val="1F2025"/>
          <w:sz w:val="24"/>
          <w:szCs w:val="24"/>
          <w:lang w:eastAsia="en-GB"/>
        </w:rPr>
      </w:pPr>
      <w:r w:rsidRPr="00F80145">
        <w:rPr>
          <w:rFonts w:ascii="Arial" w:eastAsia="Times New Roman" w:hAnsi="Arial" w:cs="Arial"/>
          <w:b/>
          <w:color w:val="1F2025"/>
          <w:sz w:val="24"/>
          <w:szCs w:val="24"/>
          <w:bdr w:val="none" w:sz="0" w:space="0" w:color="auto" w:frame="1"/>
          <w:lang w:bidi="cy-GB"/>
        </w:rPr>
        <w:t xml:space="preserve">Dyddiad y diweddariad diwethaf </w:t>
      </w:r>
    </w:p>
    <w:p w14:paraId="304BE751" w14:textId="77777777" w:rsidR="009B0874" w:rsidRPr="00B73BB5" w:rsidRDefault="00FB4F07" w:rsidP="00B73BB5">
      <w:pPr>
        <w:shd w:val="clear" w:color="auto" w:fill="FFFFFF"/>
        <w:spacing w:beforeAutospacing="1" w:after="0" w:afterAutospacing="1" w:line="360" w:lineRule="atLeast"/>
        <w:textAlignment w:val="baseline"/>
        <w:rPr>
          <w:rFonts w:ascii="Arial" w:eastAsia="Times New Roman" w:hAnsi="Arial" w:cs="Arial"/>
          <w:color w:val="1F2025"/>
          <w:sz w:val="24"/>
          <w:szCs w:val="24"/>
          <w:lang w:eastAsia="en-GB"/>
        </w:rPr>
      </w:pPr>
      <w:r w:rsidRPr="009859CA">
        <w:rPr>
          <w:rFonts w:ascii="Arial" w:eastAsia="Times New Roman" w:hAnsi="Arial" w:cs="Arial"/>
          <w:color w:val="1F2025"/>
          <w:sz w:val="24"/>
          <w:szCs w:val="24"/>
          <w:lang w:bidi="cy-GB"/>
        </w:rPr>
        <w:t>Gwnaethom ddiweddaru'r hysbysiad preifatrwydd hwn ddiwethaf ar</w:t>
      </w:r>
      <w:r w:rsidR="003D0993">
        <w:rPr>
          <w:rFonts w:ascii="Arial" w:eastAsia="Times New Roman" w:hAnsi="Arial" w:cs="Arial"/>
          <w:color w:val="1F2025"/>
          <w:sz w:val="24"/>
          <w:szCs w:val="24"/>
          <w:bdr w:val="none" w:sz="0" w:space="0" w:color="auto" w:frame="1"/>
          <w:lang w:bidi="cy-GB"/>
        </w:rPr>
        <w:t>13 Chwefror 2025</w:t>
      </w:r>
      <w:r w:rsidRPr="009859CA">
        <w:rPr>
          <w:rFonts w:ascii="Arial" w:eastAsia="Times New Roman" w:hAnsi="Arial" w:cs="Arial"/>
          <w:color w:val="1F2025"/>
          <w:sz w:val="24"/>
          <w:szCs w:val="24"/>
          <w:lang w:bidi="cy-GB"/>
        </w:rPr>
        <w:t>. Rydym yn adolygu’r polisi preifatrwydd hwn yn rheolaidd ac yn ei ddiweddaru os bydd unrhyw ran o’r wybodaeth ynddo’n newid.</w:t>
      </w:r>
    </w:p>
    <w:sectPr w:rsidR="009B0874" w:rsidRPr="00B73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E6"/>
    <w:rsid w:val="00097B32"/>
    <w:rsid w:val="001719CF"/>
    <w:rsid w:val="002B239A"/>
    <w:rsid w:val="00385390"/>
    <w:rsid w:val="003D0993"/>
    <w:rsid w:val="004B1948"/>
    <w:rsid w:val="00566D50"/>
    <w:rsid w:val="00664034"/>
    <w:rsid w:val="00696DE6"/>
    <w:rsid w:val="006A56B6"/>
    <w:rsid w:val="007D0D8D"/>
    <w:rsid w:val="007D3549"/>
    <w:rsid w:val="009015B2"/>
    <w:rsid w:val="009A21B9"/>
    <w:rsid w:val="009B0874"/>
    <w:rsid w:val="00B73BB5"/>
    <w:rsid w:val="00DA1752"/>
    <w:rsid w:val="00DC1AA5"/>
    <w:rsid w:val="00FB4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ED79"/>
  <w15:chartTrackingRefBased/>
  <w15:docId w15:val="{7A67ABE5-923F-4581-AA0E-E1B6E90B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D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F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customXml" Target="../customXml/item3.xml"/><Relationship Id="rId7" Type="http://schemas.openxmlformats.org/officeDocument/2006/relationships/hyperlink" Target="mailto:dpo@northwalesfire.gov.wal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A00CF1F37664F99AFD4BBF38420AB" ma:contentTypeVersion="15" ma:contentTypeDescription="Create a new document." ma:contentTypeScope="" ma:versionID="4a6077aee6b5ade81f89e592c5bf9b1b">
  <xsd:schema xmlns:xsd="http://www.w3.org/2001/XMLSchema" xmlns:xs="http://www.w3.org/2001/XMLSchema" xmlns:p="http://schemas.microsoft.com/office/2006/metadata/properties" xmlns:ns3="448a7092-8e6e-4990-a2ff-81f04a1a6149" xmlns:ns4="6b669d17-3024-4378-9b56-2b3319072360" targetNamespace="http://schemas.microsoft.com/office/2006/metadata/properties" ma:root="true" ma:fieldsID="bb5c3ce1f5e32544ec005aa26f0d106f" ns3:_="" ns4:_="">
    <xsd:import namespace="448a7092-8e6e-4990-a2ff-81f04a1a6149"/>
    <xsd:import namespace="6b669d17-3024-4378-9b56-2b33190723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GenerationTime" minOccurs="0"/>
                <xsd:element ref="ns4:MediaServiceEventHashCode" minOccurs="0"/>
                <xsd:element ref="ns4:MediaServiceObjectDetectorVersions" minOccurs="0"/>
                <xsd:element ref="ns4:MediaServiceOCR"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8a7092-8e6e-4990-a2ff-81f04a1a61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669d17-3024-4378-9b56-2b33190723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669d17-3024-4378-9b56-2b3319072360" xsi:nil="true"/>
  </documentManagement>
</p:properties>
</file>

<file path=customXml/itemProps1.xml><?xml version="1.0" encoding="utf-8"?>
<ds:datastoreItem xmlns:ds="http://schemas.openxmlformats.org/officeDocument/2006/customXml" ds:itemID="{343E8A66-7CAA-4C96-A75E-E421C2B98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8a7092-8e6e-4990-a2ff-81f04a1a6149"/>
    <ds:schemaRef ds:uri="6b669d17-3024-4378-9b56-2b3319072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E0A72-E4C2-43E1-AE48-8FB85DB04C95}">
  <ds:schemaRefs>
    <ds:schemaRef ds:uri="http://schemas.microsoft.com/sharepoint/v3/contenttype/forms"/>
  </ds:schemaRefs>
</ds:datastoreItem>
</file>

<file path=customXml/itemProps3.xml><?xml version="1.0" encoding="utf-8"?>
<ds:datastoreItem xmlns:ds="http://schemas.openxmlformats.org/officeDocument/2006/customXml" ds:itemID="{9488D5D8-E4BA-45AA-B858-AAF4A14405A6}">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b669d17-3024-4378-9b56-2b3319072360"/>
    <ds:schemaRef ds:uri="http://purl.org/dc/dcmitype/"/>
    <ds:schemaRef ds:uri="448a7092-8e6e-4990-a2ff-81f04a1a614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 Jones</dc:creator>
  <cp:keywords/>
  <dc:description/>
  <cp:lastModifiedBy>Natalie Jones (Siaradwr Cymraeg)</cp:lastModifiedBy>
  <cp:revision>2</cp:revision>
  <dcterms:created xsi:type="dcterms:W3CDTF">2025-03-07T15:14:00Z</dcterms:created>
  <dcterms:modified xsi:type="dcterms:W3CDTF">2025-03-07T15:14:00Z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0x010100132A00CF1F37664F99AFD4BBF38420AB</vt:lpwstr>
  </property>
</Properties>
</file>